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30" w:rsidRDefault="00072230" w:rsidP="001F5320">
      <w:pPr>
        <w:pStyle w:val="1"/>
        <w:jc w:val="center"/>
      </w:pPr>
      <w:r>
        <w:t>Школа Личность и Капитал</w:t>
      </w:r>
    </w:p>
    <w:p w:rsidR="0033424C" w:rsidRPr="0033424C" w:rsidRDefault="0033424C" w:rsidP="0033424C">
      <w:pPr>
        <w:jc w:val="right"/>
        <w:rPr>
          <w:rFonts w:ascii="Times New Roman" w:hAnsi="Times New Roman" w:cs="Times New Roman"/>
          <w:i/>
        </w:rPr>
      </w:pPr>
      <w:r w:rsidRPr="0033424C">
        <w:rPr>
          <w:rFonts w:ascii="Times New Roman" w:hAnsi="Times New Roman" w:cs="Times New Roman"/>
          <w:i/>
        </w:rPr>
        <w:t>Изменения от 22.04.2017</w:t>
      </w:r>
    </w:p>
    <w:p w:rsidR="00270C7A" w:rsidRPr="00072230" w:rsidRDefault="00270C7A" w:rsidP="00072230">
      <w:pPr>
        <w:pStyle w:val="1"/>
        <w:jc w:val="center"/>
      </w:pPr>
      <w:r w:rsidRPr="00072230">
        <w:t>ПУБЛИЧНЫЙ ДОГОВОР-ОФЕРТА</w:t>
      </w:r>
      <w:r w:rsidR="00535A27">
        <w:t xml:space="preserve"> </w:t>
      </w:r>
      <w:r w:rsidRPr="00072230">
        <w:t>НА ОКАЗАНИЕ УСЛУГ ПО ОБУЧЕНИЮ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Настоящий публичный договор (далее именуемый по тексту - Договор) определяет порядок предоставления услуг по обучению, а также взаимные права, обязанности и порядок взаимоотношений между</w:t>
      </w:r>
      <w:r w:rsid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3829DC">
        <w:rPr>
          <w:rFonts w:ascii="Times New Roman" w:hAnsi="Times New Roman" w:cs="Times New Roman"/>
          <w:sz w:val="24"/>
          <w:szCs w:val="24"/>
        </w:rPr>
        <w:t>«</w:t>
      </w:r>
      <w:r w:rsidR="00072230">
        <w:rPr>
          <w:rFonts w:ascii="Times New Roman" w:hAnsi="Times New Roman" w:cs="Times New Roman"/>
          <w:sz w:val="24"/>
          <w:szCs w:val="24"/>
        </w:rPr>
        <w:t>Школой Личность и Капитал</w:t>
      </w:r>
      <w:r w:rsidR="003829DC">
        <w:rPr>
          <w:rFonts w:ascii="Times New Roman" w:hAnsi="Times New Roman" w:cs="Times New Roman"/>
          <w:sz w:val="24"/>
          <w:szCs w:val="24"/>
        </w:rPr>
        <w:t>»</w:t>
      </w:r>
      <w:r w:rsidR="00072230">
        <w:rPr>
          <w:rFonts w:ascii="Times New Roman" w:hAnsi="Times New Roman" w:cs="Times New Roman"/>
          <w:sz w:val="24"/>
          <w:szCs w:val="24"/>
        </w:rPr>
        <w:t xml:space="preserve">, которую представляет </w:t>
      </w:r>
      <w:r w:rsidRPr="00072230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072230">
        <w:rPr>
          <w:rFonts w:ascii="Times New Roman" w:hAnsi="Times New Roman" w:cs="Times New Roman"/>
          <w:sz w:val="24"/>
          <w:szCs w:val="24"/>
        </w:rPr>
        <w:t>й</w:t>
      </w:r>
      <w:r w:rsidRPr="00072230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72230">
        <w:rPr>
          <w:rFonts w:ascii="Times New Roman" w:hAnsi="Times New Roman" w:cs="Times New Roman"/>
          <w:sz w:val="24"/>
          <w:szCs w:val="24"/>
        </w:rPr>
        <w:t>ь</w:t>
      </w: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072230">
        <w:rPr>
          <w:rFonts w:ascii="Times New Roman" w:hAnsi="Times New Roman" w:cs="Times New Roman"/>
          <w:sz w:val="24"/>
          <w:szCs w:val="24"/>
        </w:rPr>
        <w:t>Краснов Андрей Валентинович</w:t>
      </w:r>
      <w:r w:rsidRPr="00072230">
        <w:rPr>
          <w:rFonts w:ascii="Times New Roman" w:hAnsi="Times New Roman" w:cs="Times New Roman"/>
          <w:sz w:val="24"/>
          <w:szCs w:val="24"/>
        </w:rPr>
        <w:t>, именуем</w:t>
      </w:r>
      <w:r w:rsidR="00072230">
        <w:rPr>
          <w:rFonts w:ascii="Times New Roman" w:hAnsi="Times New Roman" w:cs="Times New Roman"/>
          <w:sz w:val="24"/>
          <w:szCs w:val="24"/>
        </w:rPr>
        <w:t>ый</w:t>
      </w:r>
      <w:r w:rsidRPr="00072230">
        <w:rPr>
          <w:rFonts w:ascii="Times New Roman" w:hAnsi="Times New Roman" w:cs="Times New Roman"/>
          <w:sz w:val="24"/>
          <w:szCs w:val="24"/>
        </w:rPr>
        <w:t xml:space="preserve"> в дальнейшем "Исполнитель", действующ</w:t>
      </w:r>
      <w:r w:rsidR="00072230">
        <w:rPr>
          <w:rFonts w:ascii="Times New Roman" w:hAnsi="Times New Roman" w:cs="Times New Roman"/>
          <w:sz w:val="24"/>
          <w:szCs w:val="24"/>
        </w:rPr>
        <w:t>и</w:t>
      </w:r>
      <w:r w:rsidRPr="00072230">
        <w:rPr>
          <w:rFonts w:ascii="Times New Roman" w:hAnsi="Times New Roman" w:cs="Times New Roman"/>
          <w:sz w:val="24"/>
          <w:szCs w:val="24"/>
        </w:rPr>
        <w:t>й на основании свидетельства о государственной регистрации, выдан МИФНС №</w:t>
      </w:r>
      <w:r w:rsidR="00536874">
        <w:rPr>
          <w:rFonts w:ascii="Times New Roman" w:hAnsi="Times New Roman" w:cs="Times New Roman"/>
          <w:sz w:val="24"/>
          <w:szCs w:val="24"/>
        </w:rPr>
        <w:t>15</w:t>
      </w:r>
      <w:r w:rsidRPr="00072230">
        <w:rPr>
          <w:rFonts w:ascii="Times New Roman" w:hAnsi="Times New Roman" w:cs="Times New Roman"/>
          <w:sz w:val="24"/>
          <w:szCs w:val="24"/>
        </w:rPr>
        <w:t xml:space="preserve">  по г. </w:t>
      </w:r>
      <w:r w:rsidR="00072230">
        <w:rPr>
          <w:rFonts w:ascii="Times New Roman" w:hAnsi="Times New Roman" w:cs="Times New Roman"/>
          <w:sz w:val="24"/>
          <w:szCs w:val="24"/>
        </w:rPr>
        <w:t>Санкт-Петербургу</w:t>
      </w:r>
      <w:r w:rsidRPr="00072230">
        <w:rPr>
          <w:rFonts w:ascii="Times New Roman" w:hAnsi="Times New Roman" w:cs="Times New Roman"/>
          <w:sz w:val="24"/>
          <w:szCs w:val="24"/>
        </w:rPr>
        <w:t xml:space="preserve"> «</w:t>
      </w:r>
      <w:r w:rsidR="00536874">
        <w:rPr>
          <w:rFonts w:ascii="Times New Roman" w:hAnsi="Times New Roman" w:cs="Times New Roman"/>
          <w:sz w:val="24"/>
          <w:szCs w:val="24"/>
        </w:rPr>
        <w:t>26</w:t>
      </w:r>
      <w:r w:rsidRPr="00072230">
        <w:rPr>
          <w:rFonts w:ascii="Times New Roman" w:hAnsi="Times New Roman" w:cs="Times New Roman"/>
          <w:sz w:val="24"/>
          <w:szCs w:val="24"/>
        </w:rPr>
        <w:t xml:space="preserve">» </w:t>
      </w:r>
      <w:r w:rsidR="00536874">
        <w:rPr>
          <w:rFonts w:ascii="Times New Roman" w:hAnsi="Times New Roman" w:cs="Times New Roman"/>
          <w:sz w:val="24"/>
          <w:szCs w:val="24"/>
        </w:rPr>
        <w:t>октября</w:t>
      </w:r>
      <w:r w:rsidRPr="00072230">
        <w:rPr>
          <w:rFonts w:ascii="Times New Roman" w:hAnsi="Times New Roman" w:cs="Times New Roman"/>
          <w:sz w:val="24"/>
          <w:szCs w:val="24"/>
        </w:rPr>
        <w:t xml:space="preserve"> 20</w:t>
      </w:r>
      <w:r w:rsidR="00536874">
        <w:rPr>
          <w:rFonts w:ascii="Times New Roman" w:hAnsi="Times New Roman" w:cs="Times New Roman"/>
          <w:sz w:val="24"/>
          <w:szCs w:val="24"/>
        </w:rPr>
        <w:t>12</w:t>
      </w:r>
      <w:r w:rsidRPr="00072230">
        <w:rPr>
          <w:rFonts w:ascii="Times New Roman" w:hAnsi="Times New Roman" w:cs="Times New Roman"/>
          <w:sz w:val="24"/>
          <w:szCs w:val="24"/>
        </w:rPr>
        <w:t xml:space="preserve"> г,</w:t>
      </w:r>
      <w:r w:rsidR="00072230">
        <w:rPr>
          <w:rFonts w:ascii="Times New Roman" w:hAnsi="Times New Roman" w:cs="Times New Roman"/>
          <w:sz w:val="24"/>
          <w:szCs w:val="24"/>
        </w:rPr>
        <w:t xml:space="preserve"> ОГРНИП </w:t>
      </w:r>
      <w:r w:rsidR="00072230" w:rsidRPr="00072230">
        <w:rPr>
          <w:rFonts w:ascii="Times New Roman" w:hAnsi="Times New Roman" w:cs="Times New Roman"/>
          <w:sz w:val="24"/>
          <w:szCs w:val="24"/>
        </w:rPr>
        <w:t>312784730000882</w:t>
      </w:r>
      <w:r w:rsidR="00072230">
        <w:rPr>
          <w:rFonts w:ascii="Times New Roman" w:hAnsi="Times New Roman" w:cs="Times New Roman"/>
          <w:sz w:val="24"/>
          <w:szCs w:val="24"/>
        </w:rPr>
        <w:t>,</w:t>
      </w:r>
      <w:r w:rsidRPr="00072230">
        <w:rPr>
          <w:rFonts w:ascii="Times New Roman" w:hAnsi="Times New Roman" w:cs="Times New Roman"/>
          <w:sz w:val="24"/>
          <w:szCs w:val="24"/>
        </w:rPr>
        <w:t xml:space="preserve"> и Заказчиком услуг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по обучению – физическим лицом, юридическим лицом или индивидуальным предпринимателем, именуемым в дальнейшем "Обучающийся", принявшим (акцептовавшим) публичное предложение (оферту) о заключении настоящего Договора.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 xml:space="preserve">Обучающийся знакомится с настоящим Договором и дает свое согласие на акцепт настоящего  Договора в момент оформления и оплаты заказа на сайте </w:t>
      </w:r>
      <w:hyperlink r:id="rId5" w:history="1">
        <w:proofErr w:type="gramEnd"/>
        <w:r w:rsidR="00B22D52" w:rsidRPr="005F1D3F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22D52" w:rsidRPr="005F1D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B22D52" w:rsidRPr="005F1D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2D52" w:rsidRPr="005F1D3F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B22D52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DC4C5E" w:rsidRDefault="00535A27" w:rsidP="00535A27">
      <w:pPr>
        <w:pStyle w:val="2"/>
      </w:pPr>
      <w:r>
        <w:t xml:space="preserve">1. </w:t>
      </w:r>
      <w:r w:rsidR="00270C7A" w:rsidRPr="00DC4C5E">
        <w:t xml:space="preserve">ТЕРМИНЫ И ОПРЕДЕЛЕНИЯ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1.1. 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 xml:space="preserve">Услуги по обучению – дистанционное и/или </w:t>
      </w:r>
      <w:r w:rsidR="004859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режиме обучение, в том числе на живых мероприятиях, посредством курсов, консультаций, сопровождения Обучающегося с помощью электронных каналов голосовой и видеосвязи через всемирную сеть </w:t>
      </w:r>
      <w:r w:rsidR="00485940">
        <w:rPr>
          <w:rFonts w:ascii="Times New Roman" w:hAnsi="Times New Roman" w:cs="Times New Roman"/>
          <w:sz w:val="24"/>
          <w:szCs w:val="24"/>
        </w:rPr>
        <w:t>И</w:t>
      </w:r>
      <w:r w:rsidRPr="00072230">
        <w:rPr>
          <w:rFonts w:ascii="Times New Roman" w:hAnsi="Times New Roman" w:cs="Times New Roman"/>
          <w:sz w:val="24"/>
          <w:szCs w:val="24"/>
        </w:rPr>
        <w:t xml:space="preserve">нтернет в форме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на различных партнерских платформах для проведения онлайн обучения и/или в форме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тренинга, семинара, живого мероприятия (далее именуемые по тексту - </w:t>
      </w:r>
      <w:r w:rsidRPr="00485940">
        <w:rPr>
          <w:rFonts w:ascii="Times New Roman" w:hAnsi="Times New Roman" w:cs="Times New Roman"/>
          <w:b/>
          <w:sz w:val="24"/>
          <w:szCs w:val="24"/>
        </w:rPr>
        <w:t>услуги по обучению</w:t>
      </w:r>
      <w:r w:rsidRPr="00072230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End"/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1.2. Курс – авторская программа обучения, которая состоит из ряда обучающих дистанционных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с использованием сети Интернет, персональных консультаций в онлайн или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режиме, мастер-классов, семинаров, методических пособий, проверке и оценке п</w:t>
      </w:r>
      <w:r w:rsidR="00F22D54">
        <w:rPr>
          <w:rFonts w:ascii="Times New Roman" w:hAnsi="Times New Roman" w:cs="Times New Roman"/>
          <w:sz w:val="24"/>
          <w:szCs w:val="24"/>
        </w:rPr>
        <w:t>ерсонально выполнен</w:t>
      </w:r>
      <w:r w:rsidR="00020343">
        <w:rPr>
          <w:rFonts w:ascii="Times New Roman" w:hAnsi="Times New Roman" w:cs="Times New Roman"/>
          <w:sz w:val="24"/>
          <w:szCs w:val="24"/>
        </w:rPr>
        <w:t>ных заданий в закрытой группе (</w:t>
      </w:r>
      <w:r w:rsidR="00F22D54">
        <w:rPr>
          <w:rFonts w:ascii="Times New Roman" w:hAnsi="Times New Roman" w:cs="Times New Roman"/>
          <w:sz w:val="24"/>
          <w:szCs w:val="24"/>
        </w:rPr>
        <w:t xml:space="preserve">в зависимости от темы курса) социальной сети </w:t>
      </w:r>
      <w:proofErr w:type="spellStart"/>
      <w:r w:rsidR="00F22D5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22D54">
        <w:rPr>
          <w:rFonts w:ascii="Times New Roman" w:hAnsi="Times New Roman" w:cs="Times New Roman"/>
          <w:sz w:val="24"/>
          <w:szCs w:val="24"/>
        </w:rPr>
        <w:t>.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</w:t>
      </w:r>
      <w:r w:rsidR="00C92050">
        <w:rPr>
          <w:rFonts w:ascii="Times New Roman" w:hAnsi="Times New Roman" w:cs="Times New Roman"/>
          <w:sz w:val="24"/>
          <w:szCs w:val="24"/>
        </w:rPr>
        <w:t>3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Программа предоставления услуг обучения – перечень организационных, обучающих мероприятий, определение методики и формата оказания услуг по обучению, направленных на выполнение Исполнителем обязательства по настоящему Договору в рамках одного курса.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</w:t>
      </w:r>
      <w:r w:rsidR="00C92050">
        <w:rPr>
          <w:rFonts w:ascii="Times New Roman" w:hAnsi="Times New Roman" w:cs="Times New Roman"/>
          <w:sz w:val="24"/>
          <w:szCs w:val="24"/>
        </w:rPr>
        <w:t>4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Вебинар - это проведение онлайн обучения через Интернет на различных партнерских платформах для проведения онлайн обучения в режиме реального времени. Во время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каждый из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находится у своего компьютера, а связь между спикером и Обучающимися поддерживается через интернет посредством загружаемого приложения, установленного на компьютере каждого обучающегося, или через веб-</w:t>
      </w:r>
      <w:r w:rsidRPr="000722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приложение.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могут быть совместными и включать в себя сеансы голосований и опросов, что обеспечивает полное взаимодействие между Обучающимся и Исполнителем.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</w:t>
      </w:r>
      <w:r w:rsidR="00C92050">
        <w:rPr>
          <w:rFonts w:ascii="Times New Roman" w:hAnsi="Times New Roman" w:cs="Times New Roman"/>
          <w:sz w:val="24"/>
          <w:szCs w:val="24"/>
        </w:rPr>
        <w:t>5</w:t>
      </w:r>
      <w:r w:rsidRPr="000722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вебинар – это вебинар, которой проводится Исполнителем для освещения вступительной темы</w:t>
      </w:r>
      <w:r w:rsidR="00C92050">
        <w:rPr>
          <w:rFonts w:ascii="Times New Roman" w:hAnsi="Times New Roman" w:cs="Times New Roman"/>
          <w:sz w:val="24"/>
          <w:szCs w:val="24"/>
        </w:rPr>
        <w:t xml:space="preserve">. При этом Исполнитель может приглашать сторонних спикеров для освещения заданной темы </w:t>
      </w:r>
      <w:r w:rsidRPr="00072230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</w:t>
      </w:r>
      <w:r w:rsidR="003F4E47">
        <w:rPr>
          <w:rFonts w:ascii="Times New Roman" w:hAnsi="Times New Roman" w:cs="Times New Roman"/>
          <w:sz w:val="24"/>
          <w:szCs w:val="24"/>
        </w:rPr>
        <w:t>6</w:t>
      </w:r>
      <w:r w:rsidRPr="00072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2230">
        <w:rPr>
          <w:rFonts w:ascii="Times New Roman" w:hAnsi="Times New Roman" w:cs="Times New Roman"/>
          <w:sz w:val="24"/>
          <w:szCs w:val="24"/>
        </w:rPr>
        <w:t>Вебинарная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площадка – это сайт (или портал), который является партнерской платформой для проведения онлайн обучения со специальным сервисом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и комплексом информационных и технических решений, обеспечивающий взаимодействие Обучающегося с Исполнителем через электронные каналы связи.  </w:t>
      </w:r>
      <w:proofErr w:type="gramEnd"/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</w:t>
      </w:r>
      <w:r w:rsidR="003F4E47">
        <w:rPr>
          <w:rFonts w:ascii="Times New Roman" w:hAnsi="Times New Roman" w:cs="Times New Roman"/>
          <w:sz w:val="24"/>
          <w:szCs w:val="24"/>
        </w:rPr>
        <w:t>7</w:t>
      </w:r>
      <w:r w:rsidRPr="00072230">
        <w:rPr>
          <w:rFonts w:ascii="Times New Roman" w:hAnsi="Times New Roman" w:cs="Times New Roman"/>
          <w:sz w:val="24"/>
          <w:szCs w:val="24"/>
        </w:rPr>
        <w:t xml:space="preserve">. Участник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– это слушатель или Обучающийся, который принимает участие в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со своего компьютера, пройдя в определенное, заранее указанное организатором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время, по предоставленной Исполнителем ссылке в закрытой</w:t>
      </w:r>
      <w:r w:rsidR="003F4E47">
        <w:rPr>
          <w:rFonts w:ascii="Times New Roman" w:hAnsi="Times New Roman" w:cs="Times New Roman"/>
          <w:sz w:val="24"/>
          <w:szCs w:val="24"/>
        </w:rPr>
        <w:t xml:space="preserve"> или открытой</w:t>
      </w:r>
      <w:r w:rsidRPr="00072230">
        <w:rPr>
          <w:rFonts w:ascii="Times New Roman" w:hAnsi="Times New Roman" w:cs="Times New Roman"/>
          <w:sz w:val="24"/>
          <w:szCs w:val="24"/>
        </w:rPr>
        <w:t xml:space="preserve"> группе социальной сети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</w:t>
      </w:r>
      <w:r w:rsidR="003F4E47">
        <w:rPr>
          <w:rFonts w:ascii="Times New Roman" w:hAnsi="Times New Roman" w:cs="Times New Roman"/>
          <w:sz w:val="24"/>
          <w:szCs w:val="24"/>
        </w:rPr>
        <w:t>К</w:t>
      </w:r>
      <w:r w:rsidRPr="00072230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>»</w:t>
      </w:r>
      <w:r w:rsidR="003F4E47">
        <w:rPr>
          <w:rFonts w:ascii="Times New Roman" w:hAnsi="Times New Roman" w:cs="Times New Roman"/>
          <w:sz w:val="24"/>
          <w:szCs w:val="24"/>
        </w:rPr>
        <w:t xml:space="preserve">, или через </w:t>
      </w:r>
      <w:r w:rsidR="003F4E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4E47" w:rsidRPr="003F4E47">
        <w:rPr>
          <w:rFonts w:ascii="Times New Roman" w:hAnsi="Times New Roman" w:cs="Times New Roman"/>
          <w:sz w:val="24"/>
          <w:szCs w:val="24"/>
        </w:rPr>
        <w:t>-</w:t>
      </w:r>
      <w:r w:rsidR="003F4E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F4E47">
        <w:rPr>
          <w:rFonts w:ascii="Times New Roman" w:hAnsi="Times New Roman" w:cs="Times New Roman"/>
          <w:sz w:val="24"/>
          <w:szCs w:val="24"/>
        </w:rPr>
        <w:t xml:space="preserve"> сообщение, </w:t>
      </w:r>
      <w:r w:rsidRPr="00072230">
        <w:rPr>
          <w:rFonts w:ascii="Times New Roman" w:hAnsi="Times New Roman" w:cs="Times New Roman"/>
          <w:sz w:val="24"/>
          <w:szCs w:val="24"/>
        </w:rPr>
        <w:t xml:space="preserve"> и/или через партнерскую платформу.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может общаться в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аудиоконференции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, смотреть презентацию, выйти на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вебинарную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площадку с видео и голосом.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</w:t>
      </w:r>
      <w:r w:rsidR="006E103C">
        <w:rPr>
          <w:rFonts w:ascii="Times New Roman" w:hAnsi="Times New Roman" w:cs="Times New Roman"/>
          <w:sz w:val="24"/>
          <w:szCs w:val="24"/>
        </w:rPr>
        <w:t>8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– это Исполнитель или его уполномоченное лицо, которы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7223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) планирует вебинар, назначает спикера, формирует группу слушателей, предоставляет уведомления о дате и времени проведения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, решает другие организационные вопросы.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</w:t>
      </w:r>
      <w:r w:rsidR="006E103C">
        <w:rPr>
          <w:rFonts w:ascii="Times New Roman" w:hAnsi="Times New Roman" w:cs="Times New Roman"/>
          <w:sz w:val="24"/>
          <w:szCs w:val="24"/>
        </w:rPr>
        <w:t>9</w:t>
      </w:r>
      <w:r w:rsidRPr="00072230">
        <w:rPr>
          <w:rFonts w:ascii="Times New Roman" w:hAnsi="Times New Roman" w:cs="Times New Roman"/>
          <w:sz w:val="24"/>
          <w:szCs w:val="24"/>
        </w:rPr>
        <w:t xml:space="preserve">. «Живое» Мероприятие (семинар,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ивент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>, тренинг) – это проведение встреч в режиме реального времени (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режиме) в определенном месте (город, помещение), в определенную дату и время. Во время «живого» мероприятия участники находятся вместе. Аудитория «живого» мероприятия может состоять из неограниченного количества участников, находящихся в одном месте.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1.1</w:t>
      </w:r>
      <w:r w:rsidR="006E103C">
        <w:rPr>
          <w:rFonts w:ascii="Times New Roman" w:hAnsi="Times New Roman" w:cs="Times New Roman"/>
          <w:sz w:val="24"/>
          <w:szCs w:val="24"/>
        </w:rPr>
        <w:t>0</w:t>
      </w:r>
      <w:r w:rsidRPr="00072230">
        <w:rPr>
          <w:rFonts w:ascii="Times New Roman" w:hAnsi="Times New Roman" w:cs="Times New Roman"/>
          <w:sz w:val="24"/>
          <w:szCs w:val="24"/>
        </w:rPr>
        <w:t>. Участник «живого» мероприятия – это Обучающийся, который принимает участие в мероприятии в определенном месте (город, помещение), в определенную дату и время. Обучающийся может общаться со спикеро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и) и другими обучающимися в режиме реального времени («живое» общение).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1.1</w:t>
      </w:r>
      <w:r w:rsidR="006E103C">
        <w:rPr>
          <w:rFonts w:ascii="Times New Roman" w:hAnsi="Times New Roman" w:cs="Times New Roman"/>
          <w:sz w:val="24"/>
          <w:szCs w:val="24"/>
        </w:rPr>
        <w:t>1</w:t>
      </w:r>
      <w:r w:rsidRPr="00072230">
        <w:rPr>
          <w:rFonts w:ascii="Times New Roman" w:hAnsi="Times New Roman" w:cs="Times New Roman"/>
          <w:sz w:val="24"/>
          <w:szCs w:val="24"/>
        </w:rPr>
        <w:t>. Организатор «живого» мероприятия - это Исполнитель или уполномоченное им лицо, которы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7223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>) планирует «живое» мероприятие назначает спикера(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), формирует группу обучающихся, рассылает уведомление о дате, времени и месте проведения семинара, решает другие организационные вопросы.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1.1</w:t>
      </w:r>
      <w:r w:rsidR="006E103C">
        <w:rPr>
          <w:rFonts w:ascii="Times New Roman" w:hAnsi="Times New Roman" w:cs="Times New Roman"/>
          <w:sz w:val="24"/>
          <w:szCs w:val="24"/>
        </w:rPr>
        <w:t>2</w:t>
      </w:r>
      <w:r w:rsidRPr="00072230">
        <w:rPr>
          <w:rFonts w:ascii="Times New Roman" w:hAnsi="Times New Roman" w:cs="Times New Roman"/>
          <w:sz w:val="24"/>
          <w:szCs w:val="24"/>
        </w:rPr>
        <w:t xml:space="preserve">. Спикер – это ведущий, тренер, который проводит вебинар и/или живое мероприятие. В случае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использует имеющиеся возможности программы (загружает презентации, меняет слайды,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/отключает камеры и микрофоны, использует указку и др.). Исполнитель назначает спикера самостоятельно.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1.1</w:t>
      </w:r>
      <w:r w:rsidR="006E103C">
        <w:rPr>
          <w:rFonts w:ascii="Times New Roman" w:hAnsi="Times New Roman" w:cs="Times New Roman"/>
          <w:sz w:val="24"/>
          <w:szCs w:val="24"/>
        </w:rPr>
        <w:t>3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Обучающийся – это физические, юридические лица (их представители), а также индивидуальные предприниматели, обратившееся на сайт </w:t>
      </w:r>
      <w:hyperlink r:id="rId6" w:history="1">
        <w:r w:rsidR="00020343" w:rsidRPr="00670436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020343" w:rsidRPr="00670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020343" w:rsidRPr="006704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0343" w:rsidRPr="0067043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020343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поддомены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во </w:t>
      </w:r>
      <w:r w:rsidRPr="00072230">
        <w:rPr>
          <w:rFonts w:ascii="Times New Roman" w:hAnsi="Times New Roman" w:cs="Times New Roman"/>
          <w:sz w:val="24"/>
          <w:szCs w:val="24"/>
        </w:rPr>
        <w:lastRenderedPageBreak/>
        <w:t xml:space="preserve">время проведения вводного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и/или иным законным способом и акцептовавший настоящий Договор с помощью предоплаты или оплаты услуг по обучению на основании настоящего Договора.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1.1</w:t>
      </w:r>
      <w:r w:rsidR="00413651" w:rsidRPr="00020343">
        <w:rPr>
          <w:rFonts w:ascii="Times New Roman" w:hAnsi="Times New Roman" w:cs="Times New Roman"/>
          <w:sz w:val="24"/>
          <w:szCs w:val="24"/>
        </w:rPr>
        <w:t>4</w:t>
      </w:r>
      <w:r w:rsidRPr="000722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 xml:space="preserve">Слушатель – это участник вводного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, у которого есть намерение акцептовать настоящий Договор по обучению.  </w:t>
      </w:r>
      <w:proofErr w:type="gramEnd"/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413651" w:rsidRDefault="00270C7A" w:rsidP="004136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1.1</w:t>
      </w:r>
      <w:r w:rsidR="00413651" w:rsidRPr="00020343">
        <w:rPr>
          <w:rFonts w:ascii="Times New Roman" w:hAnsi="Times New Roman" w:cs="Times New Roman"/>
          <w:sz w:val="24"/>
          <w:szCs w:val="24"/>
        </w:rPr>
        <w:t>5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Видеозапись – это запись видеоизображения с помощью технических средств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и/или мероприятий. Видеозапись предоставляется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по электронной ссылке исключител</w:t>
      </w:r>
      <w:r w:rsidR="00413651">
        <w:rPr>
          <w:rFonts w:ascii="Times New Roman" w:hAnsi="Times New Roman" w:cs="Times New Roman"/>
          <w:sz w:val="24"/>
          <w:szCs w:val="24"/>
        </w:rPr>
        <w:t>ьно в ознакомительном порядке.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30">
        <w:rPr>
          <w:rFonts w:ascii="Times New Roman" w:hAnsi="Times New Roman" w:cs="Times New Roman"/>
          <w:sz w:val="24"/>
          <w:szCs w:val="24"/>
        </w:rPr>
        <w:t>Если ключ доступа к видео потерян либо забыт Обучающимся, Исполнитель бесплатно предоставляет второй ключ доступа.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Все последующие ключи доступа оплачиваются Обучающимся в размере дополнительно по цене за ключ, установленной у Исполнителя на момент покупки.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1.1</w:t>
      </w:r>
      <w:r w:rsidR="00413651" w:rsidRPr="00020343">
        <w:rPr>
          <w:rFonts w:ascii="Times New Roman" w:hAnsi="Times New Roman" w:cs="Times New Roman"/>
          <w:sz w:val="24"/>
          <w:szCs w:val="24"/>
        </w:rPr>
        <w:t>6</w:t>
      </w:r>
      <w:r w:rsidRPr="00072230">
        <w:rPr>
          <w:rFonts w:ascii="Times New Roman" w:hAnsi="Times New Roman" w:cs="Times New Roman"/>
          <w:sz w:val="24"/>
          <w:szCs w:val="24"/>
        </w:rPr>
        <w:t xml:space="preserve">. Социальная сеть  –  платформа, онлайн-сервис или веб-сайт, предназначенные для построения, отражения и организации социальных взаимоотношений, визуализацией которых являются социальные графы. Предоставление практически полного спектра возможностей для обмена информацией (размещение фотографий, видеозаписей, размещение текстовых записей) в режиме блогов или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микроблогов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>, организация тематических сообществ, обмен личными сообщениями и т. п. По тексту настоящего Договора подразумевается социальная сеть</w:t>
      </w:r>
      <w:r w:rsidR="004136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365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13651">
        <w:rPr>
          <w:rFonts w:ascii="Times New Roman" w:hAnsi="Times New Roman" w:cs="Times New Roman"/>
          <w:sz w:val="24"/>
          <w:szCs w:val="24"/>
        </w:rPr>
        <w:t xml:space="preserve">»: https://vk.com/, </w:t>
      </w:r>
      <w:r w:rsidRPr="00072230">
        <w:rPr>
          <w:rFonts w:ascii="Times New Roman" w:hAnsi="Times New Roman" w:cs="Times New Roman"/>
          <w:sz w:val="24"/>
          <w:szCs w:val="24"/>
        </w:rPr>
        <w:t xml:space="preserve">либо иная социальная сеть или онлайн-программа.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4136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</w:t>
      </w:r>
      <w:r w:rsidR="00413651" w:rsidRPr="00413651">
        <w:rPr>
          <w:rFonts w:ascii="Times New Roman" w:hAnsi="Times New Roman" w:cs="Times New Roman"/>
          <w:sz w:val="24"/>
          <w:szCs w:val="24"/>
        </w:rPr>
        <w:t>17</w:t>
      </w:r>
      <w:r w:rsidRPr="00072230">
        <w:rPr>
          <w:rFonts w:ascii="Times New Roman" w:hAnsi="Times New Roman" w:cs="Times New Roman"/>
          <w:sz w:val="24"/>
          <w:szCs w:val="24"/>
        </w:rPr>
        <w:t>. Личная  страничка  в  социальной  сети 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 </w:t>
      </w:r>
      <w:r w:rsidR="00413651">
        <w:rPr>
          <w:rFonts w:ascii="Times New Roman" w:hAnsi="Times New Roman" w:cs="Times New Roman"/>
          <w:sz w:val="24"/>
          <w:szCs w:val="24"/>
        </w:rPr>
        <w:t>(https://vk.com/)</w:t>
      </w:r>
      <w:r w:rsidRPr="00072230">
        <w:rPr>
          <w:rFonts w:ascii="Times New Roman" w:hAnsi="Times New Roman" w:cs="Times New Roman"/>
          <w:sz w:val="24"/>
          <w:szCs w:val="24"/>
        </w:rPr>
        <w:t xml:space="preserve">- создание  личных  профилей, в которых зачастую требуется указать реальные персональные данные и другую информацию о себе (место учёбы и работы, хобби, жизненные принципы и др.), позволяющих идентифицировать пользователя настоящей странички.  </w:t>
      </w:r>
    </w:p>
    <w:p w:rsidR="00270C7A" w:rsidRPr="00072230" w:rsidRDefault="00270C7A" w:rsidP="0041365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</w:t>
      </w:r>
      <w:r w:rsidR="00413651">
        <w:rPr>
          <w:rFonts w:ascii="Times New Roman" w:hAnsi="Times New Roman" w:cs="Times New Roman"/>
          <w:sz w:val="24"/>
          <w:szCs w:val="24"/>
        </w:rPr>
        <w:t>18</w:t>
      </w:r>
      <w:r w:rsidRPr="00072230">
        <w:rPr>
          <w:rFonts w:ascii="Times New Roman" w:hAnsi="Times New Roman" w:cs="Times New Roman"/>
          <w:sz w:val="24"/>
          <w:szCs w:val="24"/>
        </w:rPr>
        <w:t xml:space="preserve">. Согласие на размещение личных данных - Исполнитель имеет право на своем сайте </w:t>
      </w:r>
      <w:hyperlink r:id="rId7" w:history="1">
        <w:r w:rsidR="004A25CB" w:rsidRPr="00542ACF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A25CB" w:rsidRPr="00542A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4A25CB" w:rsidRPr="00542A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5CB" w:rsidRPr="00542ACF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A25CB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Times New Roman" w:hAnsi="Times New Roman" w:cs="Times New Roman"/>
          <w:sz w:val="24"/>
          <w:szCs w:val="24"/>
        </w:rPr>
        <w:t xml:space="preserve"> размещать видео и текстовые отзывы Обучающегося, его изображение и голос, его кейс (данные о конкретных купленных </w:t>
      </w:r>
      <w:r w:rsidR="00966161">
        <w:rPr>
          <w:rFonts w:ascii="Times New Roman" w:hAnsi="Times New Roman" w:cs="Times New Roman"/>
          <w:sz w:val="24"/>
          <w:szCs w:val="24"/>
        </w:rPr>
        <w:t>объектах</w:t>
      </w:r>
      <w:r w:rsidRPr="00072230">
        <w:rPr>
          <w:rFonts w:ascii="Times New Roman" w:hAnsi="Times New Roman" w:cs="Times New Roman"/>
          <w:sz w:val="24"/>
          <w:szCs w:val="24"/>
        </w:rPr>
        <w:t>, их стоимости и полученной прибыли), историю успеха,  а также презентации, которые Обучающийся может приложить к отзыву. Обучающийся, акцептовав настоящий Договор, подтверждает свое согласие на такое размещение и разглашение его персональных данных</w:t>
      </w:r>
      <w:r w:rsidR="00966161">
        <w:rPr>
          <w:rFonts w:ascii="Times New Roman" w:hAnsi="Times New Roman" w:cs="Times New Roman"/>
          <w:sz w:val="24"/>
          <w:szCs w:val="24"/>
        </w:rPr>
        <w:t>,</w:t>
      </w:r>
      <w:r w:rsidRPr="00072230">
        <w:rPr>
          <w:rFonts w:ascii="Times New Roman" w:hAnsi="Times New Roman" w:cs="Times New Roman"/>
          <w:sz w:val="24"/>
          <w:szCs w:val="24"/>
        </w:rPr>
        <w:t xml:space="preserve"> указанных в видео или отзыве.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</w:t>
      </w:r>
      <w:r w:rsidR="00966161">
        <w:rPr>
          <w:rFonts w:ascii="Times New Roman" w:hAnsi="Times New Roman" w:cs="Times New Roman"/>
          <w:sz w:val="24"/>
          <w:szCs w:val="24"/>
        </w:rPr>
        <w:t>19</w:t>
      </w:r>
      <w:r w:rsidRPr="00072230">
        <w:rPr>
          <w:rFonts w:ascii="Times New Roman" w:hAnsi="Times New Roman" w:cs="Times New Roman"/>
          <w:sz w:val="24"/>
          <w:szCs w:val="24"/>
        </w:rPr>
        <w:t xml:space="preserve">. СМС-сообщение – это текстовое сообщение, с помощью которого Исполнитель посредством рассылки уведомляет Обучающегося о предстоящих и/или действующих акциях, скидках, мероприятиях, курсах. Обучающийся дает свое согласие на уведомление Исполнителя посредством рассылки смс-сообщений, указав свой номер телефона при заполнении регистрационной формы на заказ услуг Исполнителя.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BD4A4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1.2</w:t>
      </w:r>
      <w:r w:rsidR="00966161">
        <w:rPr>
          <w:rFonts w:ascii="Times New Roman" w:hAnsi="Times New Roman" w:cs="Times New Roman"/>
          <w:sz w:val="24"/>
          <w:szCs w:val="24"/>
        </w:rPr>
        <w:t>0</w:t>
      </w:r>
      <w:r w:rsidRPr="00072230">
        <w:rPr>
          <w:rFonts w:ascii="Times New Roman" w:hAnsi="Times New Roman" w:cs="Times New Roman"/>
          <w:sz w:val="24"/>
          <w:szCs w:val="24"/>
        </w:rPr>
        <w:t>. Рассрочка платежа - это предоставленная Исполнителем возможность внесения денежных средств Обучающимся за услуги Исполнителя частями до начала обучения. Порядок оплаты (сроки внесения оплат) и размер оплат устанавливается Исполнителем в одностороннем порядке. Информацию о порядке и размере оплаты Обучающийся получает в устной форме от представител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-ей) Исполнителя до момента оплаты заказа. </w:t>
      </w:r>
    </w:p>
    <w:p w:rsidR="00966161" w:rsidRPr="00966161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ОСОБЫЕ УСЛОВИЯ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1.2</w:t>
      </w:r>
      <w:r w:rsidR="00966161">
        <w:rPr>
          <w:rFonts w:ascii="Times New Roman" w:hAnsi="Times New Roman" w:cs="Times New Roman"/>
          <w:sz w:val="24"/>
          <w:szCs w:val="24"/>
        </w:rPr>
        <w:t>1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Заявление на возврат денежных средств – это письменный односторонний отказ Обучающегося от исполнения настоящего Договора.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Возврат денежных средств осуществляется на основании заявления, предоставленного Обучающимся не позднее</w:t>
      </w:r>
      <w:r w:rsidR="00966161">
        <w:rPr>
          <w:rFonts w:ascii="Times New Roman" w:hAnsi="Times New Roman" w:cs="Times New Roman"/>
          <w:sz w:val="24"/>
          <w:szCs w:val="24"/>
        </w:rPr>
        <w:t>,</w:t>
      </w:r>
      <w:r w:rsidRPr="00072230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начала обучения без удержания из уплаченной Обучающимся суммы за фактически понесенные Исполнителем расходы по организации обучения/ подготовке к организации обучения, в противном случае действуют пункты 1.2</w:t>
      </w:r>
      <w:r w:rsidR="00966161">
        <w:rPr>
          <w:rFonts w:ascii="Times New Roman" w:hAnsi="Times New Roman" w:cs="Times New Roman"/>
          <w:sz w:val="24"/>
          <w:szCs w:val="24"/>
        </w:rPr>
        <w:t>2</w:t>
      </w:r>
      <w:r w:rsidRPr="00072230">
        <w:rPr>
          <w:rFonts w:ascii="Times New Roman" w:hAnsi="Times New Roman" w:cs="Times New Roman"/>
          <w:sz w:val="24"/>
          <w:szCs w:val="24"/>
        </w:rPr>
        <w:t>., 1.2</w:t>
      </w:r>
      <w:r w:rsidR="00966161">
        <w:rPr>
          <w:rFonts w:ascii="Times New Roman" w:hAnsi="Times New Roman" w:cs="Times New Roman"/>
          <w:sz w:val="24"/>
          <w:szCs w:val="24"/>
        </w:rPr>
        <w:t>3</w:t>
      </w:r>
      <w:r w:rsidRPr="00072230">
        <w:rPr>
          <w:rFonts w:ascii="Times New Roman" w:hAnsi="Times New Roman" w:cs="Times New Roman"/>
          <w:sz w:val="24"/>
          <w:szCs w:val="24"/>
        </w:rPr>
        <w:t>. настоящего Договора.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 Заявление составляется в письменном виде с обязательной подписью Обучающегося и датой составления заявления.  В заявлении на возврат Обучающийся обязан указать данные паспорта гражданина РФ</w:t>
      </w:r>
      <w:r w:rsidR="00966161">
        <w:rPr>
          <w:rFonts w:ascii="Times New Roman" w:hAnsi="Times New Roman" w:cs="Times New Roman"/>
          <w:sz w:val="24"/>
          <w:szCs w:val="24"/>
        </w:rPr>
        <w:t>\либо другого государства</w:t>
      </w:r>
      <w:r w:rsidRPr="00072230">
        <w:rPr>
          <w:rFonts w:ascii="Times New Roman" w:hAnsi="Times New Roman" w:cs="Times New Roman"/>
          <w:sz w:val="24"/>
          <w:szCs w:val="24"/>
        </w:rPr>
        <w:t xml:space="preserve"> или иного документа, удостоверяющего личность, в соответствии с законодательством РФ, а также подтверждение произведенной им оплаты.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 xml:space="preserve">Данные документы направляются на электронный адрес: </w:t>
      </w:r>
      <w:hyperlink r:id="rId8" w:history="1">
        <w:r w:rsidR="009D3FCE" w:rsidRPr="00953089">
          <w:rPr>
            <w:rStyle w:val="a3"/>
            <w:rFonts w:ascii="Times New Roman" w:hAnsi="Times New Roman" w:cs="Times New Roman"/>
            <w:sz w:val="24"/>
            <w:szCs w:val="24"/>
          </w:rPr>
          <w:t>info@likpro.ru</w:t>
        </w:r>
      </w:hyperlink>
      <w:r w:rsidR="009D3FCE">
        <w:rPr>
          <w:rFonts w:ascii="Times New Roman" w:hAnsi="Times New Roman" w:cs="Times New Roman"/>
          <w:sz w:val="24"/>
          <w:szCs w:val="24"/>
        </w:rPr>
        <w:t xml:space="preserve"> .</w:t>
      </w:r>
      <w:r w:rsidRPr="00072230">
        <w:rPr>
          <w:rFonts w:ascii="Times New Roman" w:hAnsi="Times New Roman" w:cs="Times New Roman"/>
          <w:sz w:val="24"/>
          <w:szCs w:val="24"/>
        </w:rPr>
        <w:t>Возврат производится в течение 30 (тридцати) календарных дней с момента предоставления правильно заполненного заявления на возврат (Приложение № 1 к настоящему Договору) и документа, подтверждающего оплату на вышеуказанный электронный адрес в безналичном порядке по банковским реквизитам, указанным в заявлении на возврат за вычетом понесенных Исполнителем расходов.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 Исполнитель имеет право увеличить срок рассмотрения заявления на возврат денежных средств, но не более чем на 21 календарный день для проверки Исполнителем указанных в заявлении данных.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0E8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1.2</w:t>
      </w:r>
      <w:r w:rsidR="00DA477F">
        <w:rPr>
          <w:rFonts w:ascii="Times New Roman" w:hAnsi="Times New Roman" w:cs="Times New Roman"/>
          <w:sz w:val="24"/>
          <w:szCs w:val="24"/>
        </w:rPr>
        <w:t>2</w:t>
      </w:r>
      <w:r w:rsidRPr="00072230">
        <w:rPr>
          <w:rFonts w:ascii="Times New Roman" w:hAnsi="Times New Roman" w:cs="Times New Roman"/>
          <w:sz w:val="24"/>
          <w:szCs w:val="24"/>
        </w:rPr>
        <w:t xml:space="preserve">.  При одностороннем отказе Обучающегося от оказания услуг Исполнителя, уплаченные денежные средства возвращаются в следующем объеме: </w:t>
      </w:r>
    </w:p>
    <w:p w:rsidR="008B30E8" w:rsidRDefault="008B30E8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В случае, если Обучающийся письменно сообщил Исполнителю за 29 (двадцать девять) календарных дней до начала обучения о невозможности прохождения обучения, Исполнитель удерживает из уплаченной Обучающимся суммы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 000,00 рублей за фактически понесенные Исполнителем расходы по организации обучения/ подготовке к организации обучения;  </w:t>
      </w:r>
      <w:proofErr w:type="gramEnd"/>
    </w:p>
    <w:p w:rsidR="008B30E8" w:rsidRDefault="008B30E8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В случае, если Обучающийся письменно сообщил Исполнителю во время обучения в течение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) календарных дней с даты начала обучения о невозможности прохождения обучения не по вине Исполнителя, Исполнитель удерживает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 000,00 рублей за фактически понесенные Исполнителем расходы по организации обучения/ подготовке к организации обучени</w:t>
      </w:r>
      <w:r>
        <w:rPr>
          <w:rFonts w:ascii="Times New Roman" w:hAnsi="Times New Roman" w:cs="Times New Roman"/>
          <w:sz w:val="24"/>
          <w:szCs w:val="24"/>
        </w:rPr>
        <w:t xml:space="preserve">я (если </w:t>
      </w:r>
      <w:r w:rsidR="00270C7A" w:rsidRPr="00072230">
        <w:rPr>
          <w:rFonts w:ascii="Times New Roman" w:hAnsi="Times New Roman" w:cs="Times New Roman"/>
          <w:sz w:val="24"/>
          <w:szCs w:val="24"/>
        </w:rPr>
        <w:t>обучающий курс стоит дешевле 10 000,00 рублей или 10 000,00 рублей, Исполнитель удерживает</w:t>
      </w:r>
      <w:proofErr w:type="gramEnd"/>
      <w:r w:rsidR="00270C7A" w:rsidRPr="00072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C7A" w:rsidRPr="00072230">
        <w:rPr>
          <w:rFonts w:ascii="Times New Roman" w:hAnsi="Times New Roman" w:cs="Times New Roman"/>
          <w:sz w:val="24"/>
          <w:szCs w:val="24"/>
        </w:rPr>
        <w:t xml:space="preserve">30% (тридцать процентов) от стоимости курса); </w:t>
      </w:r>
      <w:proofErr w:type="gramEnd"/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0E8">
        <w:rPr>
          <w:rFonts w:ascii="Times New Roman" w:hAnsi="Times New Roman" w:cs="Times New Roman"/>
          <w:sz w:val="24"/>
          <w:szCs w:val="24"/>
        </w:rPr>
        <w:t>в)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В случае, если Обучающийся письменно сообщил Исполнителю во время обучения в течение </w:t>
      </w:r>
      <w:r w:rsidR="008B30E8">
        <w:rPr>
          <w:rFonts w:ascii="Times New Roman" w:hAnsi="Times New Roman" w:cs="Times New Roman"/>
          <w:sz w:val="24"/>
          <w:szCs w:val="24"/>
        </w:rPr>
        <w:t>14</w:t>
      </w:r>
      <w:r w:rsidRPr="00072230">
        <w:rPr>
          <w:rFonts w:ascii="Times New Roman" w:hAnsi="Times New Roman" w:cs="Times New Roman"/>
          <w:sz w:val="24"/>
          <w:szCs w:val="24"/>
        </w:rPr>
        <w:t xml:space="preserve"> (</w:t>
      </w:r>
      <w:r w:rsidR="008B30E8">
        <w:rPr>
          <w:rFonts w:ascii="Times New Roman" w:hAnsi="Times New Roman" w:cs="Times New Roman"/>
          <w:sz w:val="24"/>
          <w:szCs w:val="24"/>
        </w:rPr>
        <w:t>четырнадцати</w:t>
      </w:r>
      <w:r w:rsidRPr="00072230">
        <w:rPr>
          <w:rFonts w:ascii="Times New Roman" w:hAnsi="Times New Roman" w:cs="Times New Roman"/>
          <w:sz w:val="24"/>
          <w:szCs w:val="24"/>
        </w:rPr>
        <w:t xml:space="preserve">) календарных дней с даты начала обучения о невозможности прохождения обучения не по вине Исполнителя, Исполнитель удерживает </w:t>
      </w:r>
      <w:r w:rsidR="008B30E8">
        <w:rPr>
          <w:rFonts w:ascii="Times New Roman" w:hAnsi="Times New Roman" w:cs="Times New Roman"/>
          <w:sz w:val="24"/>
          <w:szCs w:val="24"/>
        </w:rPr>
        <w:t>15</w:t>
      </w:r>
      <w:r w:rsidRPr="00072230">
        <w:rPr>
          <w:rFonts w:ascii="Times New Roman" w:hAnsi="Times New Roman" w:cs="Times New Roman"/>
          <w:sz w:val="24"/>
          <w:szCs w:val="24"/>
        </w:rPr>
        <w:t xml:space="preserve"> 000,00 рублей за фактически понесенные Исполнителем расходы по организации обучения/ подготовке к организации обучения (если  обучающий курс стоит дешевле 20 000,00 рублей или 20 000,00 рублей, Исполнитель удерживает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 xml:space="preserve">50% (пятьдесят процентов) от стоимости курса);  </w:t>
      </w:r>
      <w:proofErr w:type="gramEnd"/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1.2</w:t>
      </w:r>
      <w:r w:rsidR="00DA477F">
        <w:rPr>
          <w:rFonts w:ascii="Times New Roman" w:hAnsi="Times New Roman" w:cs="Times New Roman"/>
          <w:sz w:val="24"/>
          <w:szCs w:val="24"/>
        </w:rPr>
        <w:t>3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Денежные средства, не подлежат возврату, и удерживаются Исполнителем в размере 100% уплаченных средств,  в случае: </w:t>
      </w:r>
    </w:p>
    <w:p w:rsidR="00AD6485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AD6485">
        <w:rPr>
          <w:rFonts w:ascii="Times New Roman" w:hAnsi="Times New Roman" w:cs="Times New Roman"/>
          <w:sz w:val="24"/>
          <w:szCs w:val="24"/>
        </w:rPr>
        <w:t xml:space="preserve">а) </w:t>
      </w:r>
      <w:r w:rsidRPr="00072230">
        <w:rPr>
          <w:rFonts w:ascii="Times New Roman" w:hAnsi="Times New Roman" w:cs="Times New Roman"/>
          <w:sz w:val="24"/>
          <w:szCs w:val="24"/>
        </w:rPr>
        <w:t xml:space="preserve">если Обучающийся письменно сообщил Исполнителю во время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AD6485">
        <w:rPr>
          <w:rFonts w:ascii="Times New Roman" w:hAnsi="Times New Roman" w:cs="Times New Roman"/>
          <w:sz w:val="24"/>
          <w:szCs w:val="24"/>
        </w:rPr>
        <w:t>ис</w:t>
      </w:r>
      <w:r w:rsidRPr="00072230">
        <w:rPr>
          <w:rFonts w:ascii="Times New Roman" w:hAnsi="Times New Roman" w:cs="Times New Roman"/>
          <w:sz w:val="24"/>
          <w:szCs w:val="24"/>
        </w:rPr>
        <w:t>течению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AD6485">
        <w:rPr>
          <w:rFonts w:ascii="Times New Roman" w:hAnsi="Times New Roman" w:cs="Times New Roman"/>
          <w:sz w:val="24"/>
          <w:szCs w:val="24"/>
        </w:rPr>
        <w:t xml:space="preserve">15 </w:t>
      </w:r>
      <w:r w:rsidRPr="00072230">
        <w:rPr>
          <w:rFonts w:ascii="Times New Roman" w:hAnsi="Times New Roman" w:cs="Times New Roman"/>
          <w:sz w:val="24"/>
          <w:szCs w:val="24"/>
        </w:rPr>
        <w:t>(</w:t>
      </w:r>
      <w:r w:rsidR="00AD6485">
        <w:rPr>
          <w:rFonts w:ascii="Times New Roman" w:hAnsi="Times New Roman" w:cs="Times New Roman"/>
          <w:sz w:val="24"/>
          <w:szCs w:val="24"/>
        </w:rPr>
        <w:t>пятнадцати</w:t>
      </w:r>
      <w:r w:rsidRPr="00072230">
        <w:rPr>
          <w:rFonts w:ascii="Times New Roman" w:hAnsi="Times New Roman" w:cs="Times New Roman"/>
          <w:sz w:val="24"/>
          <w:szCs w:val="24"/>
        </w:rPr>
        <w:t>) дн</w:t>
      </w:r>
      <w:r w:rsidR="00AD6485">
        <w:rPr>
          <w:rFonts w:ascii="Times New Roman" w:hAnsi="Times New Roman" w:cs="Times New Roman"/>
          <w:sz w:val="24"/>
          <w:szCs w:val="24"/>
        </w:rPr>
        <w:t>ей</w:t>
      </w:r>
      <w:r w:rsidRPr="00072230">
        <w:rPr>
          <w:rFonts w:ascii="Times New Roman" w:hAnsi="Times New Roman" w:cs="Times New Roman"/>
          <w:sz w:val="24"/>
          <w:szCs w:val="24"/>
        </w:rPr>
        <w:t xml:space="preserve"> с даты начала обучения или по окончанию обучения о невозможности прохождения обучения не по вине Исполнителя, Исполнитель удерживает 100 %  от стоимости обучающего курса за фактически понесенные Исполнителем расходы по организации обучения/ подготовке к организации обучения. </w:t>
      </w:r>
    </w:p>
    <w:p w:rsidR="00AD6485" w:rsidRDefault="00AD6485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="00270C7A"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не присутствовал на мероприятии не по вине Исполнителя. </w:t>
      </w:r>
    </w:p>
    <w:p w:rsidR="00AD6485" w:rsidRDefault="00AD6485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при несоблюдении порядков и размеров оплаты при рассрочке платежа Обучающимся, Исполнитель имеет право в одностороннем порядке расторгнуть настоящий </w:t>
      </w:r>
      <w:r w:rsidR="00270C7A" w:rsidRPr="00072230">
        <w:rPr>
          <w:rFonts w:ascii="Times New Roman" w:hAnsi="Times New Roman" w:cs="Times New Roman"/>
          <w:sz w:val="24"/>
          <w:szCs w:val="24"/>
        </w:rPr>
        <w:lastRenderedPageBreak/>
        <w:t>Договор и удержать ранее оплаченные денежные средства Обучающимся в 100% от стоимости обучающего курса за фактически понесенные Исполнителем расходы по организации обучения/ подготовке к организации обучения.</w:t>
      </w:r>
      <w:proofErr w:type="gramEnd"/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AD6485">
        <w:rPr>
          <w:rFonts w:ascii="Times New Roman" w:hAnsi="Times New Roman" w:cs="Times New Roman"/>
          <w:sz w:val="24"/>
          <w:szCs w:val="24"/>
        </w:rPr>
        <w:t>г)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при расторжении договора, в соответствии с </w:t>
      </w:r>
      <w:r w:rsidRPr="00020343">
        <w:rPr>
          <w:rFonts w:ascii="Times New Roman" w:hAnsi="Times New Roman" w:cs="Times New Roman"/>
          <w:sz w:val="24"/>
          <w:szCs w:val="24"/>
        </w:rPr>
        <w:t xml:space="preserve">п. 5.7 </w:t>
      </w:r>
      <w:r w:rsidRPr="00072230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1.2</w:t>
      </w:r>
      <w:r w:rsidR="00DA477F">
        <w:rPr>
          <w:rFonts w:ascii="Times New Roman" w:hAnsi="Times New Roman" w:cs="Times New Roman"/>
          <w:sz w:val="24"/>
          <w:szCs w:val="24"/>
        </w:rPr>
        <w:t>4</w:t>
      </w:r>
      <w:r w:rsidRPr="00072230">
        <w:rPr>
          <w:rFonts w:ascii="Times New Roman" w:hAnsi="Times New Roman" w:cs="Times New Roman"/>
          <w:sz w:val="24"/>
          <w:szCs w:val="24"/>
        </w:rPr>
        <w:t>. Расходы Исполнителя</w:t>
      </w:r>
      <w:proofErr w:type="gramStart"/>
      <w:r w:rsidRPr="000112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Расходы Исполнителя - это комиссия, удержанная при перечислении денежных средств на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/с Исполнителя платежной системой через которую была осуществлена оплата услуг Обучающимся, а также расходы по обучению/подготовке.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F258EF">
        <w:rPr>
          <w:rFonts w:ascii="Times New Roman" w:hAnsi="Times New Roman" w:cs="Times New Roman"/>
          <w:sz w:val="24"/>
          <w:szCs w:val="24"/>
        </w:rPr>
        <w:t>а)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если Обучающийся оплачивал услуги через платежную систему </w:t>
      </w:r>
      <w:r w:rsidRPr="006F5F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5FF4">
        <w:rPr>
          <w:rFonts w:ascii="Times New Roman" w:hAnsi="Times New Roman" w:cs="Times New Roman"/>
          <w:sz w:val="24"/>
          <w:szCs w:val="24"/>
        </w:rPr>
        <w:t>Робокасса</w:t>
      </w:r>
      <w:proofErr w:type="spellEnd"/>
      <w:r w:rsidRPr="006F5FF4">
        <w:rPr>
          <w:rFonts w:ascii="Times New Roman" w:hAnsi="Times New Roman" w:cs="Times New Roman"/>
          <w:sz w:val="24"/>
          <w:szCs w:val="24"/>
        </w:rPr>
        <w:t>»</w:t>
      </w:r>
      <w:r w:rsidR="00F258EF" w:rsidRPr="006F5FF4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Times New Roman" w:hAnsi="Times New Roman" w:cs="Times New Roman"/>
          <w:sz w:val="24"/>
          <w:szCs w:val="24"/>
        </w:rPr>
        <w:t xml:space="preserve">при возврате денежных средств Исполнитель удерживает комиссию на основании тарифов банка </w:t>
      </w:r>
      <w:hyperlink r:id="rId9" w:history="1">
        <w:r w:rsidR="00F258EF" w:rsidRPr="00953089">
          <w:rPr>
            <w:rStyle w:val="a3"/>
            <w:rFonts w:ascii="Times New Roman" w:hAnsi="Times New Roman" w:cs="Times New Roman"/>
            <w:sz w:val="24"/>
            <w:szCs w:val="24"/>
          </w:rPr>
          <w:t>https://www.robokassa.ru/ru/NewTariff.aspx</w:t>
        </w:r>
      </w:hyperlink>
      <w:r w:rsidR="00F258EF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Times New Roman" w:hAnsi="Times New Roman" w:cs="Times New Roman"/>
          <w:sz w:val="24"/>
          <w:szCs w:val="24"/>
        </w:rPr>
        <w:t xml:space="preserve"> (тариф стартовый), в размере: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% ( три целых, девять десятых процентов) от суммы возврата, если Обучающийся оплачивал банковской картой;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5% (пять процентов) от суммы возврата, если Обучающийся оплачивал посредством лицевых счетов абонента операторов связи «МТС», «Билайн», «Теле2», Мегафон», другие платежные средства плательщика;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7% (семь процентов) от суммы возврата, если Обучающийся оплачивал посредством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% (пять целых, девять десятых процентов) от суммы возврата, если Обучающийся оплачивал посредством QIWI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4,9% (четыре целых девять десятых процентов) от суммы возврата, если Обучающийся оплачивал посредством пункта приема платежей “Евросеть”, “Связной”,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Интернет Банкинг, другие платежные средства плательщика.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F258EF">
        <w:rPr>
          <w:rFonts w:ascii="Times New Roman" w:hAnsi="Times New Roman" w:cs="Times New Roman"/>
          <w:sz w:val="24"/>
          <w:szCs w:val="24"/>
        </w:rPr>
        <w:t>б)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если Обучающийся оплачивал услуги через платежную систему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>еньги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 при возврате денежных средств Исполнитель удерживает комиссию на основании тарифов платежной системы </w:t>
      </w:r>
      <w:hyperlink r:id="rId10" w:history="1">
        <w:r w:rsidR="00F258EF" w:rsidRPr="00953089">
          <w:rPr>
            <w:rStyle w:val="a3"/>
            <w:rFonts w:ascii="Times New Roman" w:hAnsi="Times New Roman" w:cs="Times New Roman"/>
            <w:sz w:val="24"/>
            <w:szCs w:val="24"/>
          </w:rPr>
          <w:t>https://kassa.yandex.ru/fees?_openstat=template%3Bifooter%3Bget%3Bkassa</w:t>
        </w:r>
      </w:hyperlink>
      <w:r w:rsidR="00F258EF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Times New Roman" w:hAnsi="Times New Roman" w:cs="Times New Roman"/>
          <w:sz w:val="24"/>
          <w:szCs w:val="24"/>
        </w:rPr>
        <w:t xml:space="preserve"> в размере: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% ( две целых, восемь десятых процентов) от суммы возврата, если Обучающийся оплачивал банковской картой;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5 % (пять процентов) от суммы возврата, если Обучающийся оплачивал посредством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% (пять целых, пять десятых процентов) от суммы возврата, если Обучающийся оплачивал посредством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 6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% (шесть  процентов) от суммы возврата, если Обучающийся оплачивал посредством QIWI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% (три целых, пять десятых  процентов) от суммы возврата, если Обучающийся оплачивал посредством Интернет банкинг. </w:t>
      </w:r>
    </w:p>
    <w:p w:rsidR="00270C7A" w:rsidRPr="00072230" w:rsidRDefault="00F258EF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0C7A" w:rsidRPr="00F258E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Pr="00F258E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F258E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258EF">
        <w:rPr>
          <w:rFonts w:ascii="Times New Roman" w:hAnsi="Times New Roman" w:cs="Times New Roman"/>
          <w:sz w:val="20"/>
          <w:szCs w:val="20"/>
        </w:rPr>
        <w:t xml:space="preserve"> соответствии с п.1 ст. 782 Гражданского кодекса (Односторонний отказ от исполнения договора возмездного оказания услуг): «Заказчик вправе отказаться от исполнения договора возмездного оказания услуг при условии оплаты Исполнителю фактически понесенных им расходов».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14603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Данный подпункт применим в случае осуществления перевода посредством приема наличных денежных средств плательщика банковским платежным агентом (субагентом) Оператора НКО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>еньги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>» или кредитной организации, с которым Оператор НКО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>» заключил соответствующий Договор (выдержка из тарифов Оператора НКО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 или оплаты посредством банковской картой либо в случае осуществления перевода плательщиком, действующим в качестве пользователя системы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, за счет денежных средств, предоставленных в указанную систему.  </w:t>
      </w:r>
    </w:p>
    <w:p w:rsidR="00814603" w:rsidRDefault="00814603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если Обучающийся </w:t>
      </w:r>
      <w:proofErr w:type="gramStart"/>
      <w:r w:rsidR="00270C7A" w:rsidRPr="00072230">
        <w:rPr>
          <w:rFonts w:ascii="Times New Roman" w:hAnsi="Times New Roman" w:cs="Times New Roman"/>
          <w:sz w:val="24"/>
          <w:szCs w:val="24"/>
        </w:rPr>
        <w:t xml:space="preserve">оплачивал услуги через платежную систему RBK </w:t>
      </w:r>
      <w:proofErr w:type="spellStart"/>
      <w:r w:rsidR="00270C7A" w:rsidRPr="00072230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при возврате денежных средств Исполнитель удерживает</w:t>
      </w:r>
      <w:proofErr w:type="gramEnd"/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комиссию на основании тарифов платежной системы </w:t>
      </w:r>
      <w:hyperlink r:id="rId11" w:history="1">
        <w:r w:rsidRPr="00953089">
          <w:rPr>
            <w:rStyle w:val="a3"/>
            <w:rFonts w:ascii="Times New Roman" w:hAnsi="Times New Roman" w:cs="Times New Roman"/>
            <w:sz w:val="24"/>
            <w:szCs w:val="24"/>
          </w:rPr>
          <w:t>http://www.rbkmoney.com/ru/tarify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в размере: </w:t>
      </w:r>
    </w:p>
    <w:p w:rsidR="00814603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 % ( три целых, девять десятых процента) от суммы возврата.  При этом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после выбора способа оплаты по карте и подтверждения заказом Исполнителем, который сделал Обучающийся, Обучающийся получает сообщение на указанный при оформлении почтовый ящик со ссылкой на оплату заказа по пластиковой карте. При переходе по ссылке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будет автоматически перенаправлен на платежную форму RBK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, для внесения данных банковской карты Обучающегося. Платежная система RBK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сообщает, что все данные, введенные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на платежной форме RBK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, полностью защищены в соответствии с требованиями стандарта безопасности PCI DSS. Платежная система RBK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получает информацию только о совершенном Обучающемся платеже. Оплата по пластиковой карте осуществляется без комиссий. Обучающ</w:t>
      </w:r>
      <w:r w:rsidR="00814603">
        <w:rPr>
          <w:rFonts w:ascii="Times New Roman" w:hAnsi="Times New Roman" w:cs="Times New Roman"/>
          <w:sz w:val="24"/>
          <w:szCs w:val="24"/>
        </w:rPr>
        <w:t>и</w:t>
      </w:r>
      <w:r w:rsidRPr="00072230">
        <w:rPr>
          <w:rFonts w:ascii="Times New Roman" w:hAnsi="Times New Roman" w:cs="Times New Roman"/>
          <w:sz w:val="24"/>
          <w:szCs w:val="24"/>
        </w:rPr>
        <w:t xml:space="preserve">йся оплачивает заказ только после полного подтверждения состава заказа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, времени и условий доставки. В случае отказа от заказа деньги будут возвращены на карту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в соответствии с условиями возврата данного подпункта. </w:t>
      </w:r>
    </w:p>
    <w:p w:rsidR="00814603" w:rsidRDefault="00814603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если Обучающийся </w:t>
      </w:r>
      <w:proofErr w:type="gramStart"/>
      <w:r w:rsidR="00270C7A" w:rsidRPr="00072230">
        <w:rPr>
          <w:rFonts w:ascii="Times New Roman" w:hAnsi="Times New Roman" w:cs="Times New Roman"/>
          <w:sz w:val="24"/>
          <w:szCs w:val="24"/>
        </w:rPr>
        <w:t>оплачивал услуги посредством применения любых банковских карт при возврате денежных средств Исполнитель удерживает</w:t>
      </w:r>
      <w:proofErr w:type="gramEnd"/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комиссию на основании тарифов Процессора </w:t>
      </w:r>
      <w:hyperlink r:id="rId12" w:history="1">
        <w:r w:rsidRPr="00953089">
          <w:rPr>
            <w:rStyle w:val="a3"/>
            <w:rFonts w:ascii="Times New Roman" w:hAnsi="Times New Roman" w:cs="Times New Roman"/>
            <w:sz w:val="24"/>
            <w:szCs w:val="24"/>
          </w:rPr>
          <w:t>http://cloudpayments.ru/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, в размере: </w:t>
      </w:r>
    </w:p>
    <w:p w:rsidR="00814603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MS Gothic" w:eastAsia="MS Gothic" w:hAnsi="MS Gothic" w:cs="MS Gothic" w:hint="eastAsia"/>
          <w:sz w:val="24"/>
          <w:szCs w:val="24"/>
        </w:rPr>
        <w:t>➢</w:t>
      </w:r>
      <w:r w:rsidRPr="00072230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% ( две целых, девять десятых процентов) от суммы возврата, если Обучающийся оплачивал банковской картой; </w:t>
      </w:r>
    </w:p>
    <w:p w:rsidR="00B550A3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1.2</w:t>
      </w:r>
      <w:r w:rsidR="00814603">
        <w:rPr>
          <w:rFonts w:ascii="Times New Roman" w:hAnsi="Times New Roman" w:cs="Times New Roman"/>
          <w:sz w:val="24"/>
          <w:szCs w:val="24"/>
        </w:rPr>
        <w:t>5</w:t>
      </w:r>
      <w:r w:rsidR="00B550A3">
        <w:rPr>
          <w:rFonts w:ascii="Times New Roman" w:hAnsi="Times New Roman" w:cs="Times New Roman"/>
          <w:sz w:val="24"/>
          <w:szCs w:val="24"/>
        </w:rPr>
        <w:t xml:space="preserve">.  Возврат  денежной </w:t>
      </w:r>
      <w:r w:rsidRPr="00072230">
        <w:rPr>
          <w:rFonts w:ascii="Times New Roman" w:hAnsi="Times New Roman" w:cs="Times New Roman"/>
          <w:sz w:val="24"/>
          <w:szCs w:val="24"/>
        </w:rPr>
        <w:t>суммы без  вычета  расходов Исполнителя осуществляется в следующих случаях:</w:t>
      </w:r>
    </w:p>
    <w:p w:rsidR="00B550A3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B550A3">
        <w:rPr>
          <w:rFonts w:ascii="Times New Roman" w:hAnsi="Times New Roman" w:cs="Times New Roman"/>
          <w:sz w:val="24"/>
          <w:szCs w:val="24"/>
        </w:rPr>
        <w:t>а)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неоказание услуг по обучению Исполнителем в заявленные сроки (за исключением допустимого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переноса даты начала оказания услуг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по обучению на срок не более 30 (тридцати) календарных дней; </w:t>
      </w:r>
    </w:p>
    <w:p w:rsidR="00725A47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B550A3">
        <w:rPr>
          <w:rFonts w:ascii="Times New Roman" w:hAnsi="Times New Roman" w:cs="Times New Roman"/>
          <w:sz w:val="24"/>
          <w:szCs w:val="24"/>
        </w:rPr>
        <w:t>б)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некачественное предоставление оказания услуг по обучению Исполнителем.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Под некачественным предоставлением оказания услуг по обучению Стороны подразумевают предоставление услуг не по заявленной тематике курса, семинара, живого мероприятия, не предоставления консультаций, ответов Исполнителем на вопросы Обучающегося и другие моменты, которые в совокупности не позволяют Обучающемуся получить в полном объеме услуги по обучению.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1.2</w:t>
      </w:r>
      <w:r w:rsidR="00725A47">
        <w:rPr>
          <w:rFonts w:ascii="Times New Roman" w:hAnsi="Times New Roman" w:cs="Times New Roman"/>
          <w:sz w:val="24"/>
          <w:szCs w:val="24"/>
        </w:rPr>
        <w:t>6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Замена одной услуги по обучению на другую – замена одной услуги по обучению на другую возможна только по согласованию Сторон, в течение 14 календарных дней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оказания услуг по обучению.  О желании заменить одну услугу по обучению на другую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сообщает представителю Исполнителя любым способом: путем направления письма на электронную почту представителя Исполнителя или сообщения спикеру в социальной группе. Замена одной услуги по обучению на другую является правом, а не обязанностью Исполнителя. Если будет иметь место разница в стоимости оказания услуг по обучению, Исполнитель не возвращает разницу стоимости </w:t>
      </w:r>
      <w:r w:rsidRPr="00072230">
        <w:rPr>
          <w:rFonts w:ascii="Times New Roman" w:hAnsi="Times New Roman" w:cs="Times New Roman"/>
          <w:sz w:val="24"/>
          <w:szCs w:val="24"/>
        </w:rPr>
        <w:lastRenderedPageBreak/>
        <w:t>услуг Обучающемуся, если одна из услуг по обучению стоит дешевле</w:t>
      </w:r>
      <w:r w:rsidR="00D31E90">
        <w:rPr>
          <w:rFonts w:ascii="Times New Roman" w:hAnsi="Times New Roman" w:cs="Times New Roman"/>
          <w:sz w:val="24"/>
          <w:szCs w:val="24"/>
        </w:rPr>
        <w:t>,</w:t>
      </w:r>
      <w:r w:rsidRPr="00072230">
        <w:rPr>
          <w:rFonts w:ascii="Times New Roman" w:hAnsi="Times New Roman" w:cs="Times New Roman"/>
          <w:sz w:val="24"/>
          <w:szCs w:val="24"/>
        </w:rPr>
        <w:t xml:space="preserve"> чем та услуга, которую оплатил Обучающийся.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уплачивает разницу между стоимостью двух услуг по обучению</w:t>
      </w:r>
      <w:r w:rsidR="00D31E90">
        <w:rPr>
          <w:rFonts w:ascii="Times New Roman" w:hAnsi="Times New Roman" w:cs="Times New Roman"/>
          <w:sz w:val="24"/>
          <w:szCs w:val="24"/>
        </w:rPr>
        <w:t>,</w:t>
      </w:r>
      <w:r w:rsidRPr="00072230">
        <w:rPr>
          <w:rFonts w:ascii="Times New Roman" w:hAnsi="Times New Roman" w:cs="Times New Roman"/>
          <w:sz w:val="24"/>
          <w:szCs w:val="24"/>
        </w:rPr>
        <w:t xml:space="preserve"> если одна из услуг стоит дороже</w:t>
      </w:r>
      <w:r w:rsidR="00D31E90">
        <w:rPr>
          <w:rFonts w:ascii="Times New Roman" w:hAnsi="Times New Roman" w:cs="Times New Roman"/>
          <w:sz w:val="24"/>
          <w:szCs w:val="24"/>
        </w:rPr>
        <w:t>,</w:t>
      </w:r>
      <w:r w:rsidRPr="00072230">
        <w:rPr>
          <w:rFonts w:ascii="Times New Roman" w:hAnsi="Times New Roman" w:cs="Times New Roman"/>
          <w:sz w:val="24"/>
          <w:szCs w:val="24"/>
        </w:rPr>
        <w:t xml:space="preserve"> нежели услуга, которую ранее оплатил Обучающийся. Срок доплаты в этом случае устанавливается Исполнителем в одностороннем порядке.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 уведомляет Исполнителя о сроке доплаты в любой доступной форме: устно в ходе телефонного разговора, по e-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, в социальной сети, иными способами. </w:t>
      </w:r>
      <w:proofErr w:type="gramEnd"/>
    </w:p>
    <w:p w:rsidR="00270C7A" w:rsidRPr="00072230" w:rsidRDefault="00270C7A" w:rsidP="001F53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CC" w:rsidRDefault="00270C7A" w:rsidP="00413FCC">
      <w:pPr>
        <w:pStyle w:val="2"/>
      </w:pPr>
      <w:r w:rsidRPr="00072230">
        <w:t xml:space="preserve">2. ОБЩИЕ ПОЛОЖЕНИЯ  </w:t>
      </w:r>
    </w:p>
    <w:p w:rsidR="00270C7A" w:rsidRPr="00072230" w:rsidRDefault="00270C7A" w:rsidP="00413FC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2.1. Отношения в области защиты прав потребителей регулируются Гражданским кодексом РФ, Законом </w:t>
      </w:r>
      <w:r w:rsidR="00413FCC">
        <w:rPr>
          <w:rFonts w:ascii="Times New Roman" w:hAnsi="Times New Roman" w:cs="Times New Roman"/>
          <w:sz w:val="24"/>
          <w:szCs w:val="24"/>
        </w:rPr>
        <w:t>«</w:t>
      </w:r>
      <w:r w:rsidRPr="0007223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413FCC">
        <w:rPr>
          <w:rFonts w:ascii="Times New Roman" w:hAnsi="Times New Roman" w:cs="Times New Roman"/>
          <w:sz w:val="24"/>
          <w:szCs w:val="24"/>
        </w:rPr>
        <w:t>»</w:t>
      </w:r>
      <w:r w:rsidRPr="00072230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 иными федеральными законами и правовыми актами Российской Федерации.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2.2. Исполнитель оказывает услуги по обучению на основании </w:t>
      </w:r>
      <w:r w:rsidRPr="001F5320">
        <w:rPr>
          <w:rFonts w:ascii="Times New Roman" w:hAnsi="Times New Roman" w:cs="Times New Roman"/>
          <w:sz w:val="24"/>
          <w:szCs w:val="24"/>
        </w:rPr>
        <w:t>ОКВЭД - 8</w:t>
      </w:r>
      <w:r w:rsidR="001F5320" w:rsidRPr="001F5320">
        <w:rPr>
          <w:rFonts w:ascii="Times New Roman" w:hAnsi="Times New Roman" w:cs="Times New Roman"/>
          <w:sz w:val="24"/>
          <w:szCs w:val="24"/>
        </w:rPr>
        <w:t>5</w:t>
      </w:r>
      <w:r w:rsidRPr="001F5320">
        <w:rPr>
          <w:rFonts w:ascii="Times New Roman" w:hAnsi="Times New Roman" w:cs="Times New Roman"/>
          <w:sz w:val="24"/>
          <w:szCs w:val="24"/>
        </w:rPr>
        <w:t>.42.</w:t>
      </w:r>
      <w:r w:rsidR="001F5320" w:rsidRPr="001F5320">
        <w:rPr>
          <w:rFonts w:ascii="Times New Roman" w:hAnsi="Times New Roman" w:cs="Times New Roman"/>
          <w:sz w:val="24"/>
          <w:szCs w:val="24"/>
        </w:rPr>
        <w:t>9</w:t>
      </w:r>
      <w:r w:rsidRPr="001F5320">
        <w:rPr>
          <w:rFonts w:ascii="Times New Roman" w:hAnsi="Times New Roman" w:cs="Times New Roman"/>
          <w:sz w:val="24"/>
          <w:szCs w:val="24"/>
        </w:rPr>
        <w:t xml:space="preserve"> </w:t>
      </w:r>
      <w:r w:rsidR="001F5320">
        <w:rPr>
          <w:rFonts w:ascii="Times New Roman" w:hAnsi="Times New Roman" w:cs="Times New Roman"/>
          <w:sz w:val="24"/>
          <w:szCs w:val="24"/>
        </w:rPr>
        <w:t>.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32" w:rsidRDefault="00270C7A" w:rsidP="00060432">
      <w:pPr>
        <w:pStyle w:val="2"/>
      </w:pPr>
      <w:r w:rsidRPr="00072230">
        <w:t xml:space="preserve">3. АКЦЕПТ ДОГОВОРА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3.1. Текст настоящего Договора является публичной офертой (в соответствии со ст. 435 и частью 2 статьи 437 Гражданского кодекса РФ).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3.2. Настоящий договор-оферта размещен на офи</w:t>
      </w:r>
      <w:r w:rsidR="00C2240B">
        <w:rPr>
          <w:rFonts w:ascii="Times New Roman" w:hAnsi="Times New Roman" w:cs="Times New Roman"/>
          <w:sz w:val="24"/>
          <w:szCs w:val="24"/>
        </w:rPr>
        <w:t xml:space="preserve">циальном сайте Исполнителя </w:t>
      </w:r>
      <w:hyperlink r:id="rId13" w:history="1">
        <w:r w:rsidR="001D67C2" w:rsidRPr="00542ACF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1D67C2" w:rsidRPr="00542A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1D67C2" w:rsidRPr="00542A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67C2" w:rsidRPr="00542ACF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1D67C2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Times New Roman" w:hAnsi="Times New Roman" w:cs="Times New Roman"/>
          <w:sz w:val="24"/>
          <w:szCs w:val="24"/>
        </w:rPr>
        <w:t xml:space="preserve">  и является официальным документом в соответствии с законодательством РФ.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3.3. Акцепт (принятие) оферты — оплата услуг по обучению в порядке определяемым настоящим Договором. Акцептирование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настоящего Договора означает, что он полностью согласен со всеми положениями настоящего Договора.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3.4. Для акцепта оферты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заполняет регистрационную форму, размещенную на официальном сайте Исполнителя </w:t>
      </w:r>
      <w:hyperlink r:id="rId14" w:history="1">
        <w:r w:rsidR="008B648E" w:rsidRPr="0095308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8B648E" w:rsidRPr="00953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8B648E" w:rsidRPr="009530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B648E" w:rsidRPr="0095308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B648E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8B648E">
        <w:rPr>
          <w:rFonts w:ascii="Times New Roman" w:hAnsi="Times New Roman" w:cs="Times New Roman"/>
          <w:sz w:val="24"/>
          <w:szCs w:val="24"/>
        </w:rPr>
        <w:t>на сайтах-</w:t>
      </w:r>
      <w:proofErr w:type="spellStart"/>
      <w:r w:rsidR="008B648E">
        <w:rPr>
          <w:rFonts w:ascii="Times New Roman" w:hAnsi="Times New Roman" w:cs="Times New Roman"/>
          <w:sz w:val="24"/>
          <w:szCs w:val="24"/>
        </w:rPr>
        <w:t>поддоменах</w:t>
      </w:r>
      <w:proofErr w:type="spellEnd"/>
      <w:r w:rsidR="008B648E">
        <w:rPr>
          <w:rFonts w:ascii="Times New Roman" w:hAnsi="Times New Roman" w:cs="Times New Roman"/>
          <w:sz w:val="24"/>
          <w:szCs w:val="24"/>
        </w:rPr>
        <w:t>.</w:t>
      </w:r>
      <w:r w:rsidRPr="00072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 xml:space="preserve">Регистрационная форма, заполненная Обучающимся, является основанием для выставления Исполнителем Обучающемуся счета на оплату услуг по обучению через CRM систему или иным способом, отвечающим требованиям для выставления счета.  </w:t>
      </w:r>
      <w:proofErr w:type="gramEnd"/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3.6. Исполнитель направляет счет на оплату услуг по обучению (на адрес электронной почты Обучающегося, который он оставил при заполнении регистрационной формы «оформление заказа»). Обязанность выставлять счета на оплату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как физическим лицам так и юридическим лицам у Исполнителя отсутствует.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3.7. Обучающийся оплачивает выставленный Исполнителем счет на оплату услуг по обучению, в срок, указанный в счете.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ED" w:rsidRDefault="00270C7A" w:rsidP="005434ED">
      <w:pPr>
        <w:pStyle w:val="2"/>
      </w:pPr>
      <w:r w:rsidRPr="00072230">
        <w:lastRenderedPageBreak/>
        <w:t xml:space="preserve">4. ПРЕДМЕТ ДОГОВОРА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 4.1. Исполнитель обязуется оказать Обучающемуся услуги по обучению в объеме и сроках, информация о </w:t>
      </w:r>
      <w:r w:rsidR="005434ED">
        <w:rPr>
          <w:rFonts w:ascii="Times New Roman" w:hAnsi="Times New Roman" w:cs="Times New Roman"/>
          <w:sz w:val="24"/>
          <w:szCs w:val="24"/>
        </w:rPr>
        <w:t xml:space="preserve">которых представлена сайте </w:t>
      </w:r>
      <w:hyperlink r:id="rId15" w:history="1">
        <w:r w:rsidR="005434ED" w:rsidRPr="0095308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5434ED" w:rsidRPr="00953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5434ED" w:rsidRPr="0095308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5434ED">
        <w:rPr>
          <w:rFonts w:ascii="Times New Roman" w:hAnsi="Times New Roman" w:cs="Times New Roman"/>
          <w:sz w:val="24"/>
          <w:szCs w:val="24"/>
        </w:rPr>
        <w:t xml:space="preserve"> .</w:t>
      </w:r>
      <w:r w:rsidRPr="00072230">
        <w:rPr>
          <w:rFonts w:ascii="Times New Roman" w:hAnsi="Times New Roman" w:cs="Times New Roman"/>
          <w:sz w:val="24"/>
          <w:szCs w:val="24"/>
        </w:rPr>
        <w:t xml:space="preserve"> Обучающийся обязуется оплатить услуги и/или доступ </w:t>
      </w:r>
      <w:r w:rsidR="005434ED">
        <w:rPr>
          <w:rFonts w:ascii="Times New Roman" w:hAnsi="Times New Roman" w:cs="Times New Roman"/>
          <w:sz w:val="24"/>
          <w:szCs w:val="24"/>
        </w:rPr>
        <w:t xml:space="preserve">в закрытую группу в </w:t>
      </w:r>
      <w:proofErr w:type="spellStart"/>
      <w:r w:rsidR="005434E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в срок, указанный в счете при заказе услуг и/или согласно тарифу.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4.2. Срок оказания услуг по обучению и/или доступ в систему зависит от объема оплаченных услуг Обучающимся, который указан на сайтах </w:t>
      </w:r>
      <w:hyperlink r:id="rId16" w:history="1">
        <w:r w:rsidR="0034684F" w:rsidRPr="0095308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34684F" w:rsidRPr="00953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34684F" w:rsidRPr="009530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684F" w:rsidRPr="0095308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072230">
        <w:rPr>
          <w:rFonts w:ascii="Times New Roman" w:hAnsi="Times New Roman" w:cs="Times New Roman"/>
          <w:sz w:val="24"/>
          <w:szCs w:val="24"/>
        </w:rPr>
        <w:t xml:space="preserve"> Датой начала оказания услуг по обучению считается день, когда Обучающийся добавлен в закрытую группу социальной сети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4684F" w:rsidRPr="00072230" w:rsidRDefault="0034684F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4.3. Исполнитель оказывает услуги по обучению с помощью организации онлайн-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и/или мероприятия, предоставления видеозаписей, документов и иного контента, непосредственно связанных с оказанием услуг по обучению, письменной консультации в социальной сети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», либо иной социальной сети, платформы.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4.4. Программу предоставления услуг по обучению и сроки её реализации Исполнитель определяет в одностороннем порядке. Об отдельных изменениях Исполнитель информирует Обучающегося не</w:t>
      </w:r>
      <w:r w:rsidR="009C21B9">
        <w:rPr>
          <w:rFonts w:ascii="Times New Roman" w:hAnsi="Times New Roman" w:cs="Times New Roman"/>
          <w:sz w:val="24"/>
          <w:szCs w:val="24"/>
        </w:rPr>
        <w:t xml:space="preserve"> по</w:t>
      </w:r>
      <w:r w:rsidRPr="00072230">
        <w:rPr>
          <w:rFonts w:ascii="Times New Roman" w:hAnsi="Times New Roman" w:cs="Times New Roman"/>
          <w:sz w:val="24"/>
          <w:szCs w:val="24"/>
        </w:rPr>
        <w:t>зднее</w:t>
      </w:r>
      <w:r w:rsidR="009C21B9">
        <w:rPr>
          <w:rFonts w:ascii="Times New Roman" w:hAnsi="Times New Roman" w:cs="Times New Roman"/>
          <w:sz w:val="24"/>
          <w:szCs w:val="24"/>
        </w:rPr>
        <w:t>,</w:t>
      </w:r>
      <w:r w:rsidRPr="00072230">
        <w:rPr>
          <w:rFonts w:ascii="Times New Roman" w:hAnsi="Times New Roman" w:cs="Times New Roman"/>
          <w:sz w:val="24"/>
          <w:szCs w:val="24"/>
        </w:rPr>
        <w:t xml:space="preserve"> чем за 12 часов до начала занятия,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разместив уведомление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в закрытой группе в сети “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”. При этом основная программа предоставления услуг по обучению не изменяется.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4.5. Перечень услуг по обучению и сроки оказания услуг представлены </w:t>
      </w:r>
      <w:r w:rsidR="004742B9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7" w:history="1">
        <w:r w:rsidR="004742B9" w:rsidRPr="0095308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742B9" w:rsidRPr="00953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4742B9" w:rsidRPr="009530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42B9" w:rsidRPr="0095308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742B9" w:rsidRPr="004742B9">
        <w:rPr>
          <w:rFonts w:ascii="Times New Roman" w:hAnsi="Times New Roman" w:cs="Times New Roman"/>
          <w:sz w:val="24"/>
          <w:szCs w:val="24"/>
        </w:rPr>
        <w:t xml:space="preserve"> </w:t>
      </w:r>
      <w:r w:rsidR="004742B9">
        <w:rPr>
          <w:rFonts w:ascii="Times New Roman" w:hAnsi="Times New Roman" w:cs="Times New Roman"/>
          <w:sz w:val="24"/>
          <w:szCs w:val="24"/>
        </w:rPr>
        <w:t>.</w:t>
      </w: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4.6. Исполнитель предоставляет услуги по обучению, используя свои знания и профессиональный опыт. Исполнитель имеет право привлечь к оказанию услуг третьих лиц без согласия Обучающегося. Ответственность за оказанные услуги в этом случае несет Исполнитель.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6663E2" w:rsidRDefault="00270C7A" w:rsidP="006663E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4.7. Местом оказания услуг по обучению является всемирная сеть интернет: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вебинарные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комнаты, социальные сети, иные платформы и сервисы, предоставляющие </w:t>
      </w:r>
      <w:r w:rsidR="006663E2">
        <w:rPr>
          <w:rFonts w:ascii="Times New Roman" w:hAnsi="Times New Roman" w:cs="Times New Roman"/>
          <w:sz w:val="24"/>
          <w:szCs w:val="24"/>
        </w:rPr>
        <w:t>возможность передачи информации</w:t>
      </w:r>
      <w:r w:rsidRPr="00072230">
        <w:rPr>
          <w:rFonts w:ascii="Times New Roman" w:hAnsi="Times New Roman" w:cs="Times New Roman"/>
          <w:sz w:val="24"/>
          <w:szCs w:val="24"/>
        </w:rPr>
        <w:t xml:space="preserve">, либо собственное или арендованное помещение, пригодное </w:t>
      </w:r>
      <w:r w:rsidR="006663E2">
        <w:rPr>
          <w:rFonts w:ascii="Times New Roman" w:hAnsi="Times New Roman" w:cs="Times New Roman"/>
          <w:sz w:val="24"/>
          <w:szCs w:val="24"/>
        </w:rPr>
        <w:t>для оказания услуг по обучению</w:t>
      </w:r>
      <w:r w:rsidR="006663E2" w:rsidRPr="006663E2">
        <w:rPr>
          <w:rFonts w:ascii="Times New Roman" w:hAnsi="Times New Roman" w:cs="Times New Roman"/>
          <w:sz w:val="24"/>
          <w:szCs w:val="24"/>
        </w:rPr>
        <w:t>/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6663E2">
      <w:pPr>
        <w:pStyle w:val="2"/>
      </w:pPr>
      <w:r w:rsidRPr="00072230">
        <w:t xml:space="preserve">5. ПРАВА И ОБЯЗАННОСТИ ИСПОЛНИТЕЛЯ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E5664E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5.1. Исполнитель оказывает услуги по обучению в объеме и сроках согласно оплаченному перечню </w:t>
      </w:r>
      <w:r w:rsidR="00E5664E">
        <w:rPr>
          <w:rFonts w:ascii="Times New Roman" w:hAnsi="Times New Roman" w:cs="Times New Roman"/>
          <w:sz w:val="24"/>
          <w:szCs w:val="24"/>
        </w:rPr>
        <w:t xml:space="preserve">услуг, указанных на сайтах </w:t>
      </w:r>
      <w:hyperlink r:id="rId18" w:history="1">
        <w:r w:rsidR="00E5664E" w:rsidRPr="0095308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E5664E" w:rsidRPr="00953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E5664E" w:rsidRPr="009530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664E" w:rsidRPr="0095308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5664E" w:rsidRPr="00E5664E">
        <w:rPr>
          <w:rFonts w:ascii="Times New Roman" w:hAnsi="Times New Roman" w:cs="Times New Roman"/>
          <w:sz w:val="24"/>
          <w:szCs w:val="24"/>
        </w:rPr>
        <w:t xml:space="preserve"> </w:t>
      </w:r>
      <w:r w:rsidR="00E5664E">
        <w:rPr>
          <w:rFonts w:ascii="Times New Roman" w:hAnsi="Times New Roman" w:cs="Times New Roman"/>
          <w:sz w:val="24"/>
          <w:szCs w:val="24"/>
        </w:rPr>
        <w:t>.</w:t>
      </w: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5.2. Исполнитель обязуется предоставить обучающие услуги в соответствии с профессиональным навыками и опытом Исполнителя, опыта и знаний привлеченных третьих лиц и в соответствии с нормами действующего законодательства РФ.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lastRenderedPageBreak/>
        <w:t xml:space="preserve">5.3. Исполнитель обязуется предоставить по требованию Обучающегося (физического, юридического лица или индивидуального предпринимателя) акт об оказании услуг. Требование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должно быть составлено в письменной форме и направлено на электронный адрес: </w:t>
      </w:r>
      <w:hyperlink r:id="rId19" w:history="1">
        <w:r w:rsidR="00E5664E" w:rsidRPr="00953089">
          <w:rPr>
            <w:rStyle w:val="a3"/>
            <w:rFonts w:ascii="Times New Roman" w:hAnsi="Times New Roman" w:cs="Times New Roman"/>
            <w:sz w:val="24"/>
            <w:szCs w:val="24"/>
          </w:rPr>
          <w:t>info@likpro.ru</w:t>
        </w:r>
      </w:hyperlink>
      <w:r w:rsidR="00E5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Исполнитель обязуется не разглашать конфиденциальную информацию и персональные данные (если таковые имеются), предоставленные Обучающ</w:t>
      </w:r>
      <w:r w:rsidR="00E5664E">
        <w:rPr>
          <w:rFonts w:ascii="Times New Roman" w:hAnsi="Times New Roman" w:cs="Times New Roman"/>
          <w:sz w:val="24"/>
          <w:szCs w:val="24"/>
        </w:rPr>
        <w:t>и</w:t>
      </w:r>
      <w:r w:rsidRPr="00072230">
        <w:rPr>
          <w:rFonts w:ascii="Times New Roman" w:hAnsi="Times New Roman" w:cs="Times New Roman"/>
          <w:sz w:val="24"/>
          <w:szCs w:val="24"/>
        </w:rPr>
        <w:t>мся в связи с исполнением настоящего Договора, за исключением п. 1.</w:t>
      </w:r>
      <w:r w:rsidR="00E5664E">
        <w:rPr>
          <w:rFonts w:ascii="Times New Roman" w:hAnsi="Times New Roman" w:cs="Times New Roman"/>
          <w:sz w:val="24"/>
          <w:szCs w:val="24"/>
        </w:rPr>
        <w:t xml:space="preserve">18 </w:t>
      </w:r>
      <w:r w:rsidRPr="00072230">
        <w:rPr>
          <w:rFonts w:ascii="Times New Roman" w:hAnsi="Times New Roman" w:cs="Times New Roman"/>
          <w:sz w:val="24"/>
          <w:szCs w:val="24"/>
        </w:rPr>
        <w:t xml:space="preserve"> настоящего договора.  </w:t>
      </w:r>
      <w:proofErr w:type="gramEnd"/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5.5. Исполнитель обязуется обеспечить оказание услуг по обучению в согласованный срок, предусмотренный на сайте Исполнителя и/или в закрытой группе социальной сети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</w:t>
      </w:r>
      <w:r w:rsidR="00E5664E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="00E5664E">
        <w:rPr>
          <w:rFonts w:ascii="Times New Roman" w:hAnsi="Times New Roman" w:cs="Times New Roman"/>
          <w:sz w:val="24"/>
          <w:szCs w:val="24"/>
        </w:rPr>
        <w:t xml:space="preserve">» и/или на иной платформе, </w:t>
      </w:r>
      <w:r w:rsidRPr="00072230">
        <w:rPr>
          <w:rFonts w:ascii="Times New Roman" w:hAnsi="Times New Roman" w:cs="Times New Roman"/>
          <w:sz w:val="24"/>
          <w:szCs w:val="24"/>
        </w:rPr>
        <w:t xml:space="preserve">а также в городе и помещении при проведении живого мероприятия.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5.6. Исполнитель имеет право требовать от Обучающегося своевременной и полной оплаты стоимости услуг по обучению в соответствии с условиями настоящего Договора.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5.7. Исполнитель имеет право отказаться от оказания услуг по обучению в одностороннем порядке, уведомив об этом Обучающегося, если Обучающийся нарушает пункты настоящего Договора.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5.8. Исполнитель имеет право перенести сроки оказания услуг по обучению в одностороннем порядке, но не более чем на 30 (тридцать) календарных дней, предварительно уведомив Обучающегося за 5 (пять) календарных дней до начала оказания услуг по электронной почте</w:t>
      </w:r>
      <w:r w:rsidR="005C2EE4">
        <w:rPr>
          <w:rFonts w:ascii="Times New Roman" w:hAnsi="Times New Roman" w:cs="Times New Roman"/>
          <w:sz w:val="24"/>
          <w:szCs w:val="24"/>
        </w:rPr>
        <w:t>,</w:t>
      </w:r>
      <w:r w:rsidRPr="00072230">
        <w:rPr>
          <w:rFonts w:ascii="Times New Roman" w:hAnsi="Times New Roman" w:cs="Times New Roman"/>
          <w:sz w:val="24"/>
          <w:szCs w:val="24"/>
        </w:rPr>
        <w:t xml:space="preserve"> либо размещением информации в закрытой социальной сети “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”  и/или на иной платформе.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5.9. Исполнитель добавляет Обучающегося в закрытую группу в социальной сети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 и/или на иную платформе.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5.10. В случае проведения мероприятия Исполнитель приглашает Обучающегося приехать по определенному адрес, времени и дате.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5.11. Для оказания дополнительных услуг по обучению Исполнитель выставляет отдельный счет на оплату.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5.12. Исполнитель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и имеет иные права, предусмотренные действующим законодательством РФ.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E4" w:rsidRDefault="00270C7A" w:rsidP="005C2EE4">
      <w:pPr>
        <w:pStyle w:val="2"/>
      </w:pPr>
      <w:r w:rsidRPr="00072230">
        <w:t xml:space="preserve">6. ПРАВА И ОБЯЗАННОСТИ ОБУЧАЮЩЕГОСЯ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6.1. Обучающийся обязан своевременно и полностью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оплатить стоимость услуг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по обучению, оказываемых Исполнителем в порядке, в сроки и в размере, установленном при оформлении заказа Обучающимся.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8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 обязан зарегистрироваться для добавления личной странички Обучающегося в социальной сети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 и/или на иной платформе, указанной Исполнителем.   </w:t>
      </w:r>
      <w:proofErr w:type="gramEnd"/>
    </w:p>
    <w:p w:rsidR="00FF4E8F" w:rsidRDefault="00FF4E8F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6.3.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обязан добавиться в закрытую группу в социальной сети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 и/или на иную платформу до начала предоставления услуг по обучению.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на его указанный электронный адрес в регистрационной форме («оформление заказа») придет приглашение и ссылка в закрытую группу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>» и/или на иную платформу, либо ссылка на человека, уполномоченного Исполнителем для помощи Обучающемуся при добавлении в закрытую группу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 и/или на иную платформу.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FF4E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6.4. Обучающийся обязан не разглашать и не распространять полученные видеозаписи, документы и иной контент в коммерческой и иной цели.  За разглашение полученных от Исполнителя видеозаписей, документов и иного контента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действующим законодательством РФ.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6.5.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обязан приехать лично по приглашению Исполнителя на мероприятие по определенному адресу, времени и дате, за исключением случая, когда Обучающийся уведомил о невозможности присутствия в соответствие с настоящим Договором.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6.6. Обучающийся обязан, в случае возврата денежных средств, соблюдать раздел ОСОБЫЕ УСЛОВИЯ настоящего Договора.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6.7. Обучающийся обязан использовать полученные видеозаписи, документы и иной контент только в ознакомительных целях.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8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6.8. Обучающийся обязан подписать Акт об оказании услуг (предоставленного в соответствии с п. 5.3 Договора) в течение пяти рабочих дней с момента получения Акта от Исполнителя по почте или по электронной почте </w:t>
      </w:r>
      <w:hyperlink r:id="rId20" w:history="1">
        <w:r w:rsidR="00FF4E8F" w:rsidRPr="00953089">
          <w:rPr>
            <w:rStyle w:val="a3"/>
            <w:rFonts w:ascii="Times New Roman" w:hAnsi="Times New Roman" w:cs="Times New Roman"/>
            <w:sz w:val="24"/>
            <w:szCs w:val="24"/>
          </w:rPr>
          <w:t>info@likpro.ru</w:t>
        </w:r>
      </w:hyperlink>
      <w:r w:rsidR="00FF4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E8F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30">
        <w:rPr>
          <w:rFonts w:ascii="Times New Roman" w:hAnsi="Times New Roman" w:cs="Times New Roman"/>
          <w:sz w:val="24"/>
          <w:szCs w:val="24"/>
        </w:rPr>
        <w:t>При отсутствии письменных возражений со стороны Обучающегося в течение 5 (пяти) календарных дней с момента предоставления Акта оказанных услуг, услуги по обучению считаются оказанными в полном объеме, а Акт оказанных услуг - подписанным.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До момента получения оригинала акта об оказании услуг по почте,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экземпляр</w:t>
      </w:r>
      <w:r w:rsidR="00FF4E8F">
        <w:rPr>
          <w:rFonts w:ascii="Times New Roman" w:hAnsi="Times New Roman" w:cs="Times New Roman"/>
          <w:sz w:val="24"/>
          <w:szCs w:val="24"/>
        </w:rPr>
        <w:t>,</w:t>
      </w:r>
      <w:r w:rsidRPr="00072230">
        <w:rPr>
          <w:rFonts w:ascii="Times New Roman" w:hAnsi="Times New Roman" w:cs="Times New Roman"/>
          <w:sz w:val="24"/>
          <w:szCs w:val="24"/>
        </w:rPr>
        <w:t xml:space="preserve"> полученный по электронной почте принимается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сторонами за оригинал.  </w:t>
      </w:r>
    </w:p>
    <w:p w:rsidR="00FF4E8F" w:rsidRDefault="00FF4E8F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6.9.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не вправе требовать от Исполнителя оказания услуг по обучению, не представленных на сайте: </w:t>
      </w:r>
      <w:hyperlink r:id="rId21" w:history="1">
        <w:r w:rsidR="00FF4E8F" w:rsidRPr="0095308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FF4E8F" w:rsidRPr="00953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FF4E8F" w:rsidRPr="009530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4E8F" w:rsidRPr="0095308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FF4E8F" w:rsidRPr="00FF4E8F">
        <w:rPr>
          <w:rFonts w:ascii="Times New Roman" w:hAnsi="Times New Roman" w:cs="Times New Roman"/>
          <w:sz w:val="24"/>
          <w:szCs w:val="24"/>
        </w:rPr>
        <w:t xml:space="preserve"> </w:t>
      </w:r>
      <w:r w:rsidR="00FF4E8F">
        <w:rPr>
          <w:rFonts w:ascii="Times New Roman" w:hAnsi="Times New Roman" w:cs="Times New Roman"/>
          <w:sz w:val="24"/>
          <w:szCs w:val="24"/>
        </w:rPr>
        <w:t>.</w:t>
      </w: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8F" w:rsidRDefault="00270C7A" w:rsidP="00FF4E8F">
      <w:pPr>
        <w:pStyle w:val="2"/>
      </w:pPr>
      <w:r w:rsidRPr="00072230">
        <w:t xml:space="preserve">7. СТОИМОСТЬ УСЛУГ, ПОРЯДОК ОПЛАТЫ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7.1.  Стоимость  услуг  по  обучению  и  возможные  способы  оплаты  публикуются  на  сайте: </w:t>
      </w:r>
      <w:hyperlink r:id="rId22" w:history="1">
        <w:r w:rsidR="008E09C0" w:rsidRPr="0095308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8E09C0" w:rsidRPr="00953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8E09C0" w:rsidRPr="009530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09C0" w:rsidRPr="0095308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E09C0" w:rsidRPr="008E09C0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Times New Roman" w:hAnsi="Times New Roman" w:cs="Times New Roman"/>
          <w:sz w:val="24"/>
          <w:szCs w:val="24"/>
        </w:rPr>
        <w:t xml:space="preserve"> по ссылке для оплаты («оформление заказа</w:t>
      </w:r>
      <w:r w:rsidR="008E09C0" w:rsidRPr="008E09C0">
        <w:rPr>
          <w:rFonts w:ascii="Times New Roman" w:hAnsi="Times New Roman" w:cs="Times New Roman"/>
          <w:sz w:val="24"/>
          <w:szCs w:val="24"/>
        </w:rPr>
        <w:t>)</w:t>
      </w:r>
      <w:r w:rsidRPr="00072230">
        <w:rPr>
          <w:rFonts w:ascii="Times New Roman" w:hAnsi="Times New Roman" w:cs="Times New Roman"/>
          <w:sz w:val="24"/>
          <w:szCs w:val="24"/>
        </w:rPr>
        <w:t xml:space="preserve">. Стоимость услуг по обучению указывается в регистрационной форме и фиксируется в счете на оплату.  </w:t>
      </w:r>
    </w:p>
    <w:p w:rsidR="00270C7A" w:rsidRPr="008E09C0" w:rsidRDefault="00270C7A" w:rsidP="008E09C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8E09C0" w:rsidRPr="008E09C0">
        <w:rPr>
          <w:rFonts w:ascii="Times New Roman" w:hAnsi="Times New Roman" w:cs="Times New Roman"/>
          <w:sz w:val="24"/>
          <w:szCs w:val="24"/>
        </w:rPr>
        <w:t>2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Обязательства Обучающегося по оплате считаются исполненными с момента поступления денежных средств на расчетный счет Исполнителя.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Обучающемуся не предоставляются услуги по обучению до момента их оплаты.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самостоятельно несет ответственность за правильность производимых им платежей.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7.</w:t>
      </w:r>
      <w:r w:rsidR="008E09C0" w:rsidRPr="00020343">
        <w:rPr>
          <w:rFonts w:ascii="Times New Roman" w:hAnsi="Times New Roman" w:cs="Times New Roman"/>
          <w:sz w:val="24"/>
          <w:szCs w:val="24"/>
        </w:rPr>
        <w:t>3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В случае если по согласованию Сторон Обучающемуся представлена рассрочка, условия которой не соблюдаются Обучающимся, то Исполнитель оставляет за собой право приостановить оказание услуг до внесения полной оплаты, либо расторгнуть настоящий Договор в одностороннем порядке без возврата уплаченных денежных средств.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7.</w:t>
      </w:r>
      <w:r w:rsidR="008E09C0" w:rsidRPr="008E09C0">
        <w:rPr>
          <w:rFonts w:ascii="Times New Roman" w:hAnsi="Times New Roman" w:cs="Times New Roman"/>
          <w:sz w:val="24"/>
          <w:szCs w:val="24"/>
        </w:rPr>
        <w:t>4</w:t>
      </w:r>
      <w:r w:rsidRPr="000722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самостоятельно несет все банковские комиссионные расходы по оплате услуг по обучению Исполнителя, если способом оплаты не предусмотрено иное.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7.</w:t>
      </w:r>
      <w:r w:rsidR="008E09C0" w:rsidRPr="008E09C0">
        <w:rPr>
          <w:rFonts w:ascii="Times New Roman" w:hAnsi="Times New Roman" w:cs="Times New Roman"/>
          <w:sz w:val="24"/>
          <w:szCs w:val="24"/>
        </w:rPr>
        <w:t>5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Оплата услуг Исполнителя производится только безналичным способом перевода денежных средств на расчетный счет Исполнителя.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7.</w:t>
      </w:r>
      <w:r w:rsidR="008E09C0" w:rsidRPr="008E09C0">
        <w:rPr>
          <w:rFonts w:ascii="Times New Roman" w:hAnsi="Times New Roman" w:cs="Times New Roman"/>
          <w:sz w:val="24"/>
          <w:szCs w:val="24"/>
        </w:rPr>
        <w:t>6</w:t>
      </w:r>
      <w:r w:rsidRPr="00072230">
        <w:rPr>
          <w:rFonts w:ascii="Times New Roman" w:hAnsi="Times New Roman" w:cs="Times New Roman"/>
          <w:sz w:val="24"/>
          <w:szCs w:val="24"/>
        </w:rPr>
        <w:t>. Сайт</w:t>
      </w:r>
      <w:r w:rsidR="008E09C0">
        <w:rPr>
          <w:rFonts w:ascii="Times New Roman" w:hAnsi="Times New Roman" w:cs="Times New Roman"/>
          <w:sz w:val="24"/>
          <w:szCs w:val="24"/>
        </w:rPr>
        <w:t>ы</w:t>
      </w:r>
      <w:r w:rsidRPr="0007223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8E09C0" w:rsidRPr="008E09C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8E09C0" w:rsidRPr="0095308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8E09C0" w:rsidRPr="00953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8E09C0" w:rsidRPr="009530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09C0" w:rsidRPr="0095308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E09C0">
        <w:rPr>
          <w:rFonts w:ascii="Times New Roman" w:hAnsi="Times New Roman" w:cs="Times New Roman"/>
          <w:sz w:val="24"/>
          <w:szCs w:val="24"/>
        </w:rPr>
        <w:t xml:space="preserve"> </w:t>
      </w:r>
      <w:r w:rsidRPr="00072230">
        <w:rPr>
          <w:rFonts w:ascii="Times New Roman" w:hAnsi="Times New Roman" w:cs="Times New Roman"/>
          <w:sz w:val="24"/>
          <w:szCs w:val="24"/>
        </w:rPr>
        <w:t xml:space="preserve"> подключены к интернет-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эквайрингу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, то есть возможности оплаты банковскими картами.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326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7.</w:t>
      </w:r>
      <w:r w:rsidR="008E09C0">
        <w:rPr>
          <w:rFonts w:ascii="Times New Roman" w:hAnsi="Times New Roman" w:cs="Times New Roman"/>
          <w:sz w:val="24"/>
          <w:szCs w:val="24"/>
        </w:rPr>
        <w:t>7</w:t>
      </w:r>
      <w:r w:rsidRPr="00072230">
        <w:rPr>
          <w:rFonts w:ascii="Times New Roman" w:hAnsi="Times New Roman" w:cs="Times New Roman"/>
          <w:sz w:val="24"/>
          <w:szCs w:val="24"/>
        </w:rPr>
        <w:t>. Порядок оплаты по интернет-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эквайрингу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следующий: после подтверждения выбранного Товара откроется защищенное окно с платежной страницей процессингового центра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CloudPayments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</w:t>
      </w:r>
      <w:r w:rsidR="00965326">
        <w:rPr>
          <w:rFonts w:ascii="Times New Roman" w:hAnsi="Times New Roman" w:cs="Times New Roman"/>
          <w:sz w:val="24"/>
          <w:szCs w:val="24"/>
        </w:rPr>
        <w:t>е</w:t>
      </w:r>
      <w:r w:rsidRPr="00072230">
        <w:rPr>
          <w:rFonts w:ascii="Times New Roman" w:hAnsi="Times New Roman" w:cs="Times New Roman"/>
          <w:sz w:val="24"/>
          <w:szCs w:val="24"/>
        </w:rPr>
        <w:t>муся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необходимо ввести данные своей банковской карты. Для дополнительной аутентификации держателя карты используется протокол 3D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. Если Банк Обучающегося поддерживает данную технологию, он будет перенаправлен на сервер Банка для дополнительной идентификации. Информацию о правилах и методах дополнительной идентификации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может уточнить в Банке, выдавшем ему банковскую карту. Процессинговый центр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CloudPayments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защищает и обрабатывает данные банковской карты по стандарту безопасности PCI DSS 3.0. Передача информации в платежный шлюз происходит с применением технологии шифрования SSL. Дальнейшая передача информации происходит по закрытым банковским сетям, имеющим наивысший уровень надежности.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CloudPayments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не передает данные карты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нам и иным третьим лицам. Вопросы по совершенному платежу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Обучающий</w:t>
      </w:r>
      <w:r w:rsidR="0096532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65326">
        <w:rPr>
          <w:rFonts w:ascii="Times New Roman" w:hAnsi="Times New Roman" w:cs="Times New Roman"/>
          <w:sz w:val="24"/>
          <w:szCs w:val="24"/>
        </w:rPr>
        <w:t xml:space="preserve"> может задать путем обращения</w:t>
      </w:r>
      <w:r w:rsidRPr="00072230">
        <w:rPr>
          <w:rFonts w:ascii="Times New Roman" w:hAnsi="Times New Roman" w:cs="Times New Roman"/>
          <w:sz w:val="24"/>
          <w:szCs w:val="24"/>
        </w:rPr>
        <w:t xml:space="preserve"> в службу поддержки клиентов по электронной почте support@cloudpayments.ru.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7.</w:t>
      </w:r>
      <w:r w:rsidR="00965326">
        <w:rPr>
          <w:rFonts w:ascii="Times New Roman" w:hAnsi="Times New Roman" w:cs="Times New Roman"/>
          <w:sz w:val="24"/>
          <w:szCs w:val="24"/>
        </w:rPr>
        <w:t>8</w:t>
      </w:r>
      <w:r w:rsidRPr="00072230">
        <w:rPr>
          <w:rFonts w:ascii="Times New Roman" w:hAnsi="Times New Roman" w:cs="Times New Roman"/>
          <w:sz w:val="24"/>
          <w:szCs w:val="24"/>
        </w:rPr>
        <w:t xml:space="preserve">. В рамках настоящего договора не применятся положения ст. 317.1 ГК ФР.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326" w:rsidRDefault="00270C7A" w:rsidP="00965326">
      <w:pPr>
        <w:pStyle w:val="2"/>
      </w:pPr>
      <w:r w:rsidRPr="00072230">
        <w:t xml:space="preserve">8. ОТВЕТСТВЕННОСТЬ СТОРОН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8.1.  Стороны несут ответственность в соответствии с действующим законодательством РФ.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8.2. Исполнитель имеет право расторгнуть настоящий Договор в одностороннем порядке в случае нарушения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сроков оплаты услуг по обучению, а также в следующих случаях:   </w:t>
      </w:r>
    </w:p>
    <w:p w:rsidR="00995531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995531">
        <w:rPr>
          <w:rFonts w:ascii="Times New Roman" w:hAnsi="Times New Roman" w:cs="Times New Roman"/>
          <w:sz w:val="24"/>
          <w:szCs w:val="24"/>
        </w:rPr>
        <w:t>а)</w:t>
      </w:r>
      <w:r w:rsidRPr="00072230">
        <w:rPr>
          <w:rFonts w:ascii="Times New Roman" w:hAnsi="Times New Roman" w:cs="Times New Roman"/>
          <w:sz w:val="24"/>
          <w:szCs w:val="24"/>
        </w:rPr>
        <w:t xml:space="preserve"> размещение ссылок на скачивание видео, предоставленных Исполнителем на любых источниках и каналах, за исключением частного просмотра видео; </w:t>
      </w:r>
    </w:p>
    <w:p w:rsidR="00995531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95531">
        <w:rPr>
          <w:rFonts w:ascii="Times New Roman" w:hAnsi="Times New Roman" w:cs="Times New Roman"/>
          <w:sz w:val="24"/>
          <w:szCs w:val="24"/>
        </w:rPr>
        <w:t>б)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антиобщественное поведение Обучающимся в закрытой группе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 и/или иной платформы (оскорбление уполномоченных лиц Исполнителя и/или других Обучающихся, а также неуважение,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, нецензурная брань и т.д.);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995531">
        <w:rPr>
          <w:rFonts w:ascii="Times New Roman" w:hAnsi="Times New Roman" w:cs="Times New Roman"/>
          <w:sz w:val="24"/>
          <w:szCs w:val="24"/>
        </w:rPr>
        <w:t>в)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несоблюдение условий рассрочки платежа согласно условиям настоящего Договора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B1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8.3. В случае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если Обучающийся умышленно присваивает авторские наработки Исполнителя, которые могут включать фотографии, изображения, презентации, картинки, тексты и другое, Исполнитель имеет право:</w:t>
      </w:r>
    </w:p>
    <w:p w:rsidR="00AF1AB1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AF1AB1">
        <w:rPr>
          <w:rFonts w:ascii="Times New Roman" w:hAnsi="Times New Roman" w:cs="Times New Roman"/>
          <w:sz w:val="24"/>
          <w:szCs w:val="24"/>
        </w:rPr>
        <w:t>а)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на односторо</w:t>
      </w:r>
      <w:r w:rsidR="00AF1AB1">
        <w:rPr>
          <w:rFonts w:ascii="Times New Roman" w:hAnsi="Times New Roman" w:cs="Times New Roman"/>
          <w:sz w:val="24"/>
          <w:szCs w:val="24"/>
        </w:rPr>
        <w:t>н</w:t>
      </w:r>
      <w:r w:rsidRPr="00072230">
        <w:rPr>
          <w:rFonts w:ascii="Times New Roman" w:hAnsi="Times New Roman" w:cs="Times New Roman"/>
          <w:sz w:val="24"/>
          <w:szCs w:val="24"/>
        </w:rPr>
        <w:t xml:space="preserve">нее расторжение Договора;  </w:t>
      </w:r>
    </w:p>
    <w:p w:rsidR="00AF1AB1" w:rsidRDefault="00AF1AB1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на взыскание с Обучающегося ущерба в размере 200 000,00 (двести тысяч) рублей; </w:t>
      </w:r>
    </w:p>
    <w:p w:rsidR="00AF1AB1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AF1AB1">
        <w:rPr>
          <w:rFonts w:ascii="Times New Roman" w:hAnsi="Times New Roman" w:cs="Times New Roman"/>
          <w:sz w:val="24"/>
          <w:szCs w:val="24"/>
        </w:rPr>
        <w:t>в)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имеет право требовать от Обучающегося прекращение нарушения настоящего Договора; </w:t>
      </w:r>
    </w:p>
    <w:p w:rsidR="00AF1AB1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AF1AB1">
        <w:rPr>
          <w:rFonts w:ascii="Times New Roman" w:hAnsi="Times New Roman" w:cs="Times New Roman"/>
          <w:sz w:val="24"/>
          <w:szCs w:val="24"/>
        </w:rPr>
        <w:t>г)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обратиться за судебной защитой. </w:t>
      </w:r>
    </w:p>
    <w:p w:rsidR="00AF1AB1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В случае если Обучающийся умышленно распространяет видеозаписи, документы и иной контент, предоставленный Исполнителем, Исполнитель имеет право:</w:t>
      </w:r>
    </w:p>
    <w:p w:rsidR="00AF1AB1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AF1AB1">
        <w:rPr>
          <w:rFonts w:ascii="Times New Roman" w:hAnsi="Times New Roman" w:cs="Times New Roman"/>
          <w:sz w:val="24"/>
          <w:szCs w:val="24"/>
        </w:rPr>
        <w:t>д)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на односторон</w:t>
      </w:r>
      <w:r w:rsidR="00AF1AB1">
        <w:rPr>
          <w:rFonts w:ascii="Times New Roman" w:hAnsi="Times New Roman" w:cs="Times New Roman"/>
          <w:sz w:val="24"/>
          <w:szCs w:val="24"/>
        </w:rPr>
        <w:t>н</w:t>
      </w:r>
      <w:r w:rsidRPr="00072230">
        <w:rPr>
          <w:rFonts w:ascii="Times New Roman" w:hAnsi="Times New Roman" w:cs="Times New Roman"/>
          <w:sz w:val="24"/>
          <w:szCs w:val="24"/>
        </w:rPr>
        <w:t xml:space="preserve">ее расторжение Договора; </w:t>
      </w:r>
    </w:p>
    <w:p w:rsidR="00AF1AB1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AF1AB1">
        <w:rPr>
          <w:rFonts w:ascii="Times New Roman" w:hAnsi="Times New Roman" w:cs="Times New Roman"/>
          <w:sz w:val="24"/>
          <w:szCs w:val="24"/>
        </w:rPr>
        <w:t>е)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на взыскание с Обучающегося ущерба в размере 200 000,00 (двести тысяч) рублей; </w:t>
      </w:r>
    </w:p>
    <w:p w:rsidR="00AF1AB1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AF1AB1">
        <w:rPr>
          <w:rFonts w:ascii="Times New Roman" w:hAnsi="Times New Roman" w:cs="Times New Roman"/>
          <w:sz w:val="24"/>
          <w:szCs w:val="24"/>
        </w:rPr>
        <w:t>ж)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имеет право требовать от Обучающегося прекращение нарушения настоящего Договора;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AF1AB1">
        <w:rPr>
          <w:rFonts w:ascii="Times New Roman" w:hAnsi="Times New Roman" w:cs="Times New Roman"/>
          <w:sz w:val="24"/>
          <w:szCs w:val="24"/>
        </w:rPr>
        <w:t>з)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обратиться за судебной защитой.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 xml:space="preserve">Обучающийся имеет право расторгнуть настоящий Договор в одностороннем порядке, а Исполнитель вернуть уплаченные Обучающимся денежные средства по настоящему Договору, в случае не предоставления услуг по обучению в заявленные Исполнителем сроки в соответствие с разделом «ОСОБЫЕ УСЛОВИЯ» настоящего Договора.  </w:t>
      </w:r>
      <w:proofErr w:type="gramEnd"/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8.5. Исполнитель не несет ответственности перед Обучающимся за ущерб любого рода, понесенный Обучающимся из-за утраты и/или разглашения своих логина и пароля на своей страничке в социальной сети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 и/или иной платформы, из-за предоставления ключа доступа к видео третьим лицам.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8.6. Исполнитель не несет ответственности за правильность усвоения  материала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8.7. Исполнитель не несет ответственности перед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за косвенные убытки (упущенную выгоду).  </w:t>
      </w:r>
    </w:p>
    <w:p w:rsidR="00270C7A" w:rsidRPr="00072230" w:rsidRDefault="00270C7A" w:rsidP="00D557C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8.</w:t>
      </w:r>
      <w:r w:rsidR="00D557C5">
        <w:rPr>
          <w:rFonts w:ascii="Times New Roman" w:hAnsi="Times New Roman" w:cs="Times New Roman"/>
          <w:sz w:val="24"/>
          <w:szCs w:val="24"/>
        </w:rPr>
        <w:t>8</w:t>
      </w:r>
      <w:r w:rsidRPr="00072230">
        <w:rPr>
          <w:rFonts w:ascii="Times New Roman" w:hAnsi="Times New Roman" w:cs="Times New Roman"/>
          <w:sz w:val="24"/>
          <w:szCs w:val="24"/>
        </w:rPr>
        <w:t>. Обучающийся самостоятельно обеспечивает конфиденциальность логина, пароля и ключа доступа к видео – доступ к социальной сети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 и/или иной платформе, а также несет ответственность за все действия, произведенные с использованием логина, пароля и ключа доступа к видео.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D557C5">
        <w:rPr>
          <w:rFonts w:ascii="Times New Roman" w:hAnsi="Times New Roman" w:cs="Times New Roman"/>
          <w:sz w:val="24"/>
          <w:szCs w:val="24"/>
        </w:rPr>
        <w:t>9</w:t>
      </w:r>
      <w:r w:rsidRPr="0007223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если Обучающийся предоставляет третьим лицам доступ к своей страничке в социальной сети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 и/или иной платформе, ответственность за действия таких третьих лиц несет исключительно Обучающийся.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8.1</w:t>
      </w:r>
      <w:r w:rsidR="00D557C5">
        <w:rPr>
          <w:rFonts w:ascii="Times New Roman" w:hAnsi="Times New Roman" w:cs="Times New Roman"/>
          <w:sz w:val="24"/>
          <w:szCs w:val="24"/>
        </w:rPr>
        <w:t>0</w:t>
      </w:r>
      <w:r w:rsidRPr="00072230">
        <w:rPr>
          <w:rFonts w:ascii="Times New Roman" w:hAnsi="Times New Roman" w:cs="Times New Roman"/>
          <w:sz w:val="24"/>
          <w:szCs w:val="24"/>
        </w:rPr>
        <w:t xml:space="preserve">. Спорные вопросы Стороны обязуются решать путем переговоров, а в случае, если Стороны не могут прийти к соглашению, спор подлежит передаче в суд по правилам подсудности, установленным законодательством Российской Федерации. Стороны в случае спора обязаны сначала решить спор в претензионном порядке посредством письменной претензии. Рассмотрение письменной претензии Сторонами – 15 (пятнадцать) календарных дней. Претензию необходимо направить на </w:t>
      </w:r>
      <w:hyperlink r:id="rId24" w:history="1">
        <w:r w:rsidR="00D557C5" w:rsidRPr="00D557C5">
          <w:rPr>
            <w:rStyle w:val="a3"/>
            <w:rFonts w:ascii="Times New Roman" w:hAnsi="Times New Roman" w:cs="Times New Roman"/>
            <w:sz w:val="24"/>
            <w:szCs w:val="24"/>
          </w:rPr>
          <w:t>info@likpro.ru</w:t>
        </w:r>
      </w:hyperlink>
      <w:r w:rsidR="00D557C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0C7A" w:rsidRPr="00072230" w:rsidRDefault="00270C7A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27" w:rsidRDefault="00270C7A" w:rsidP="009C6E27">
      <w:pPr>
        <w:pStyle w:val="2"/>
      </w:pPr>
      <w:r w:rsidRPr="00072230">
        <w:t xml:space="preserve">9. СРОК ДЕЙСТВИЯ ДОГОВОРА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9.1. Настоящий Договор вступает в силу с момента акцепта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и действует до момента полного выполнения обязательств Сторонами.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27" w:rsidRDefault="00270C7A" w:rsidP="009C6E27">
      <w:pPr>
        <w:pStyle w:val="2"/>
      </w:pPr>
      <w:r w:rsidRPr="00072230">
        <w:t xml:space="preserve">10. НЕПРЕОДОЛИМЫЕ ОБСТОЯТЕЛЬСТВА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10.1. 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землетрясение, пожар, наводнение, прочие стихийные бедствия, эпидемии, аварии, взрывы, военные действия, изменения законодательства, указы уполномоченных лиц, повлекшие за собой невозможность выполнения Сторонами своих обязательств по настоящему Договору.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10.2. Стороны предпримут все возможное, чтобы выполнить все обязательства по настоящему Договору и возможность переноса выполнения обязательств на согласованный срок.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27" w:rsidRDefault="00270C7A" w:rsidP="009C6E27">
      <w:pPr>
        <w:pStyle w:val="2"/>
      </w:pPr>
      <w:r w:rsidRPr="00072230">
        <w:t xml:space="preserve">11. КОНФИДЕНЦИАЛЬНАЯ ИНФОРМАЦИЯ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11.1. Стороны обязуются без обоюдного согласия не передавать третьим лицам организационно</w:t>
      </w:r>
      <w:r w:rsidR="009C6E27">
        <w:rPr>
          <w:rFonts w:ascii="Times New Roman" w:hAnsi="Times New Roman" w:cs="Times New Roman"/>
          <w:sz w:val="24"/>
          <w:szCs w:val="24"/>
        </w:rPr>
        <w:t>-</w:t>
      </w:r>
      <w:r w:rsidRPr="00072230">
        <w:rPr>
          <w:rFonts w:ascii="Times New Roman" w:hAnsi="Times New Roman" w:cs="Times New Roman"/>
          <w:sz w:val="24"/>
          <w:szCs w:val="24"/>
        </w:rPr>
        <w:t xml:space="preserve">технологическую и коммерческую информацию, составляющую секрет для любой из Сторон (далее – «конфиденциальная информация») при условии, что: такая информация имеет действительную или потенциальную коммерческую ценность в силу ее неизвестности третьим лицам;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- к такой информации нет свободного доступа на законном основании;   - обладатель такой информации принимает надлежащие меры к обеспечению ее конфиденциальности.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27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11.2. Конфиденциальная информация подлежит охране в течение всего срока действия Договора, а также до истечения 10 (десяти) лет с момента прекращения его действия.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11.3. Предоставляемая персональная информация (имя, адрес, телефон, e-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>, номер кредитной карты) при оплате по инт</w:t>
      </w:r>
      <w:r w:rsidR="009F7865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072230">
        <w:rPr>
          <w:rFonts w:ascii="Times New Roman" w:hAnsi="Times New Roman" w:cs="Times New Roman"/>
          <w:sz w:val="24"/>
          <w:szCs w:val="24"/>
        </w:rPr>
        <w:t>рнет-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эквайрингу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является конфиденциальной и не подлежит разглашению. Данные кредитной карты, используемой при оплате, передаются только в зашифрованном виде и не сохраняются на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>-сервере ООО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КлаудПэйментс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». Безопасность обработки </w:t>
      </w:r>
      <w:proofErr w:type="gramStart"/>
      <w:r w:rsidRPr="00072230">
        <w:rPr>
          <w:rFonts w:ascii="Times New Roman" w:hAnsi="Times New Roman" w:cs="Times New Roman"/>
          <w:sz w:val="24"/>
          <w:szCs w:val="24"/>
        </w:rPr>
        <w:t>Интернет-платежей</w:t>
      </w:r>
      <w:proofErr w:type="gramEnd"/>
      <w:r w:rsidRPr="00072230">
        <w:rPr>
          <w:rFonts w:ascii="Times New Roman" w:hAnsi="Times New Roman" w:cs="Times New Roman"/>
          <w:sz w:val="24"/>
          <w:szCs w:val="24"/>
        </w:rPr>
        <w:t xml:space="preserve"> гарантирует ООО «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КлаудПэйментс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». Все операции с платежными картами происходят в соответствии с требованиями VISA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230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072230">
        <w:rPr>
          <w:rFonts w:ascii="Times New Roman" w:hAnsi="Times New Roman" w:cs="Times New Roman"/>
          <w:sz w:val="24"/>
          <w:szCs w:val="24"/>
        </w:rPr>
        <w:t xml:space="preserve"> и других платежных систем. При передаче информации </w:t>
      </w:r>
      <w:r w:rsidRPr="00072230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используется специальные технологии безопасности карточных онлайн-платежей, обработка данных ведется на безопасном высокотехнологичном сервере процессинговой компании.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27" w:rsidRDefault="00270C7A" w:rsidP="009C6E27">
      <w:pPr>
        <w:pStyle w:val="2"/>
      </w:pPr>
      <w:r w:rsidRPr="00072230">
        <w:t xml:space="preserve">12. ПРОЧИЕ УСЛОВИЯ </w:t>
      </w:r>
    </w:p>
    <w:p w:rsidR="009C6E27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12.1. Настоящий Договор составлен и опубликован на сайт</w:t>
      </w:r>
      <w:r w:rsidR="009C6E27">
        <w:rPr>
          <w:rFonts w:ascii="Times New Roman" w:hAnsi="Times New Roman" w:cs="Times New Roman"/>
          <w:sz w:val="24"/>
          <w:szCs w:val="24"/>
        </w:rPr>
        <w:t>е</w:t>
      </w:r>
      <w:r w:rsidRPr="00072230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9C6E27" w:rsidRPr="0095308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9C6E27" w:rsidRPr="00953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likpro</w:t>
        </w:r>
        <w:r w:rsidR="009C6E27" w:rsidRPr="0095308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9C6E27" w:rsidRPr="009C6E27">
        <w:rPr>
          <w:rFonts w:ascii="Times New Roman" w:hAnsi="Times New Roman" w:cs="Times New Roman"/>
          <w:sz w:val="24"/>
          <w:szCs w:val="24"/>
        </w:rPr>
        <w:t xml:space="preserve"> </w:t>
      </w:r>
      <w:r w:rsidR="009C6E27">
        <w:rPr>
          <w:rFonts w:ascii="Times New Roman" w:hAnsi="Times New Roman" w:cs="Times New Roman"/>
          <w:sz w:val="24"/>
          <w:szCs w:val="24"/>
        </w:rPr>
        <w:t>.</w:t>
      </w: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27" w:rsidRDefault="009C6E27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E27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12.2. Любые уведомления, сообщения, запросы и т.п. (за исключением документов, которые должны быть направлены в виде подлинных оригиналов, в соответствии с законодательством Российской Федерации) считаются полученными Сторонами в случае: </w:t>
      </w:r>
    </w:p>
    <w:p w:rsidR="009C6E27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 </w:t>
      </w:r>
      <w:r w:rsidR="009C6E27">
        <w:rPr>
          <w:rFonts w:ascii="Times New Roman" w:hAnsi="Times New Roman" w:cs="Times New Roman"/>
          <w:sz w:val="24"/>
          <w:szCs w:val="24"/>
        </w:rPr>
        <w:t>а)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если они были переданы (направлены) на электронную почту </w:t>
      </w:r>
      <w:hyperlink r:id="rId26" w:history="1">
        <w:r w:rsidR="009C6E27" w:rsidRPr="009C6E27">
          <w:rPr>
            <w:rStyle w:val="a3"/>
            <w:rFonts w:ascii="Times New Roman" w:hAnsi="Times New Roman" w:cs="Times New Roman"/>
            <w:sz w:val="24"/>
            <w:szCs w:val="24"/>
          </w:rPr>
          <w:t>info@likpro.ru</w:t>
        </w:r>
      </w:hyperlink>
      <w:r w:rsidRPr="000722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6E27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9C6E27">
        <w:rPr>
          <w:rFonts w:ascii="Times New Roman" w:hAnsi="Times New Roman" w:cs="Times New Roman"/>
          <w:sz w:val="24"/>
          <w:szCs w:val="24"/>
        </w:rPr>
        <w:t>б)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по почте России на почтовый адрес.  </w:t>
      </w:r>
    </w:p>
    <w:p w:rsidR="009C6E27" w:rsidRDefault="009C6E27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12.3. Стороны признают юридическую силу уведомлений, сообщений, запросов и т.п., переданных (направленных) указанными способами.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12.4. Неотъемлемыми частями настоящего Договора являются следующие Приложения: </w:t>
      </w:r>
    </w:p>
    <w:p w:rsidR="009C6E27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9C6E27">
        <w:rPr>
          <w:rFonts w:ascii="Times New Roman" w:hAnsi="Times New Roman" w:cs="Times New Roman"/>
          <w:sz w:val="24"/>
          <w:szCs w:val="24"/>
        </w:rPr>
        <w:t>а)</w:t>
      </w:r>
      <w:r w:rsidRPr="00072230">
        <w:rPr>
          <w:rFonts w:ascii="Times New Roman" w:hAnsi="Times New Roman" w:cs="Times New Roman"/>
          <w:sz w:val="24"/>
          <w:szCs w:val="24"/>
        </w:rPr>
        <w:t xml:space="preserve"> Образец Заявления на возврат денежных средств (Приложение №1); </w:t>
      </w:r>
    </w:p>
    <w:p w:rsidR="00270C7A" w:rsidRPr="00072230" w:rsidRDefault="009C6E27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70C7A" w:rsidRPr="00072230">
        <w:rPr>
          <w:rFonts w:ascii="Times New Roman" w:hAnsi="Times New Roman" w:cs="Times New Roman"/>
          <w:sz w:val="24"/>
          <w:szCs w:val="24"/>
        </w:rPr>
        <w:t xml:space="preserve"> Заявление (Приложение № 2).  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27" w:rsidRDefault="00270C7A" w:rsidP="009C6E27">
      <w:pPr>
        <w:pStyle w:val="2"/>
      </w:pPr>
      <w:r w:rsidRPr="00072230">
        <w:t xml:space="preserve"> 13. РЕКВИЗИТЫ ИСПОЛНИТЕЛЯ  </w:t>
      </w:r>
    </w:p>
    <w:p w:rsidR="009C6E27" w:rsidRPr="009C6E27" w:rsidRDefault="00270C7A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>13.1. ИСПОЛНИТЕЛЬ: Индивидуальный предприниматель</w:t>
      </w:r>
      <w:r w:rsidR="009C6E27" w:rsidRPr="009C6E27">
        <w:rPr>
          <w:rFonts w:ascii="Times New Roman" w:hAnsi="Times New Roman" w:cs="Times New Roman"/>
          <w:sz w:val="24"/>
          <w:szCs w:val="24"/>
        </w:rPr>
        <w:t xml:space="preserve">  Краснов Андрей Валентинович</w:t>
      </w:r>
      <w:r w:rsidR="009C6E27">
        <w:rPr>
          <w:rFonts w:ascii="Times New Roman" w:hAnsi="Times New Roman" w:cs="Times New Roman"/>
          <w:sz w:val="24"/>
          <w:szCs w:val="24"/>
        </w:rPr>
        <w:t>,</w:t>
      </w:r>
    </w:p>
    <w:p w:rsidR="00270C7A" w:rsidRPr="00072230" w:rsidRDefault="00270C7A" w:rsidP="00270C7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E27" w:rsidRPr="009C6E27" w:rsidRDefault="00270C7A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9C6E27" w:rsidRPr="009C6E27">
        <w:rPr>
          <w:rFonts w:ascii="Times New Roman" w:hAnsi="Times New Roman" w:cs="Times New Roman"/>
          <w:sz w:val="24"/>
          <w:szCs w:val="24"/>
        </w:rPr>
        <w:t>ИНН 781102281730</w:t>
      </w:r>
    </w:p>
    <w:p w:rsidR="009C6E27" w:rsidRPr="009C6E27" w:rsidRDefault="009C6E27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27">
        <w:rPr>
          <w:rFonts w:ascii="Times New Roman" w:hAnsi="Times New Roman" w:cs="Times New Roman"/>
          <w:sz w:val="24"/>
          <w:szCs w:val="24"/>
        </w:rPr>
        <w:t>ОГРН 312784730000882</w:t>
      </w:r>
    </w:p>
    <w:p w:rsidR="009C6E27" w:rsidRPr="009C6E27" w:rsidRDefault="009C6E27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27">
        <w:rPr>
          <w:rFonts w:ascii="Times New Roman" w:hAnsi="Times New Roman" w:cs="Times New Roman"/>
          <w:sz w:val="24"/>
          <w:szCs w:val="24"/>
        </w:rPr>
        <w:t xml:space="preserve">193174 </w:t>
      </w:r>
      <w:proofErr w:type="spellStart"/>
      <w:r w:rsidRPr="009C6E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6E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C6E27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9C6E27">
        <w:rPr>
          <w:rFonts w:ascii="Times New Roman" w:hAnsi="Times New Roman" w:cs="Times New Roman"/>
          <w:sz w:val="24"/>
          <w:szCs w:val="24"/>
        </w:rPr>
        <w:t xml:space="preserve">-Петербург,  </w:t>
      </w:r>
      <w:proofErr w:type="spellStart"/>
      <w:r w:rsidRPr="009C6E27">
        <w:rPr>
          <w:rFonts w:ascii="Times New Roman" w:hAnsi="Times New Roman" w:cs="Times New Roman"/>
          <w:sz w:val="24"/>
          <w:szCs w:val="24"/>
        </w:rPr>
        <w:t>ул.Бабушкина</w:t>
      </w:r>
      <w:proofErr w:type="spellEnd"/>
      <w:r w:rsidRPr="009C6E27">
        <w:rPr>
          <w:rFonts w:ascii="Times New Roman" w:hAnsi="Times New Roman" w:cs="Times New Roman"/>
          <w:sz w:val="24"/>
          <w:szCs w:val="24"/>
        </w:rPr>
        <w:t>, д.64,  кв.157</w:t>
      </w:r>
    </w:p>
    <w:p w:rsidR="009C6E27" w:rsidRPr="009C6E27" w:rsidRDefault="009C6E27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E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6E27">
        <w:rPr>
          <w:rFonts w:ascii="Times New Roman" w:hAnsi="Times New Roman" w:cs="Times New Roman"/>
          <w:sz w:val="24"/>
          <w:szCs w:val="24"/>
        </w:rPr>
        <w:t>/с 40802810018060006604</w:t>
      </w:r>
    </w:p>
    <w:p w:rsidR="009C6E27" w:rsidRPr="009C6E27" w:rsidRDefault="009C6E27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27">
        <w:rPr>
          <w:rFonts w:ascii="Times New Roman" w:hAnsi="Times New Roman" w:cs="Times New Roman"/>
          <w:sz w:val="24"/>
          <w:szCs w:val="24"/>
        </w:rPr>
        <w:t>в ФИЛИАЛ N 7806 ВТБ 24 (ПАО)</w:t>
      </w:r>
    </w:p>
    <w:p w:rsidR="009C6E27" w:rsidRPr="009C6E27" w:rsidRDefault="009C6E27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27">
        <w:rPr>
          <w:rFonts w:ascii="Times New Roman" w:hAnsi="Times New Roman" w:cs="Times New Roman"/>
          <w:sz w:val="24"/>
          <w:szCs w:val="24"/>
        </w:rPr>
        <w:t>К/с 30101810300000000811</w:t>
      </w:r>
    </w:p>
    <w:p w:rsidR="009C6E27" w:rsidRPr="009C6E27" w:rsidRDefault="009C6E27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27">
        <w:rPr>
          <w:rFonts w:ascii="Times New Roman" w:hAnsi="Times New Roman" w:cs="Times New Roman"/>
          <w:sz w:val="24"/>
          <w:szCs w:val="24"/>
        </w:rPr>
        <w:t>БИК  044030811</w:t>
      </w:r>
      <w:r w:rsidRPr="009C6E27">
        <w:rPr>
          <w:rFonts w:ascii="Times New Roman" w:hAnsi="Times New Roman" w:cs="Times New Roman"/>
          <w:sz w:val="24"/>
          <w:szCs w:val="24"/>
        </w:rPr>
        <w:tab/>
      </w:r>
    </w:p>
    <w:p w:rsidR="009C6E27" w:rsidRPr="009C6E27" w:rsidRDefault="009C6E27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27">
        <w:rPr>
          <w:rFonts w:ascii="Times New Roman" w:hAnsi="Times New Roman" w:cs="Times New Roman"/>
          <w:sz w:val="24"/>
          <w:szCs w:val="24"/>
        </w:rPr>
        <w:t>электронный адрес:  finans@likpro.ru , natashazakhaim@mail.ru</w:t>
      </w:r>
    </w:p>
    <w:p w:rsidR="00270C7A" w:rsidRPr="00072230" w:rsidRDefault="00270C7A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  <w:r w:rsidR="002C5885" w:rsidRPr="002C5885">
        <w:rPr>
          <w:rFonts w:ascii="Times New Roman" w:hAnsi="Times New Roman" w:cs="Times New Roman"/>
          <w:sz w:val="24"/>
          <w:szCs w:val="24"/>
        </w:rPr>
        <w:t>8 (800) 707-03-59</w:t>
      </w:r>
    </w:p>
    <w:p w:rsidR="004F4A27" w:rsidRDefault="00270C7A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320" w:rsidRDefault="001F5320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20" w:rsidRDefault="001F5320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20" w:rsidRDefault="001F5320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20" w:rsidRDefault="001F5320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61" w:rsidRDefault="00710C61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20" w:rsidRDefault="001F5320" w:rsidP="009C6E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20" w:rsidRDefault="001F5320" w:rsidP="001F5320">
      <w:pPr>
        <w:pStyle w:val="1"/>
        <w:jc w:val="center"/>
      </w:pPr>
      <w:r>
        <w:t>Школа Личность и Капитал</w:t>
      </w:r>
    </w:p>
    <w:p w:rsidR="00195DE8" w:rsidRPr="00195DE8" w:rsidRDefault="00195DE8" w:rsidP="00195DE8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5DE8" w:rsidRPr="00195DE8" w:rsidRDefault="00195DE8" w:rsidP="00195DE8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 xml:space="preserve"> К ПУБЛИЧНОМУ ДОГОВОРУ-ОФЕРТЕ</w:t>
      </w:r>
    </w:p>
    <w:p w:rsidR="00195DE8" w:rsidRPr="00195DE8" w:rsidRDefault="00195DE8" w:rsidP="00195DE8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 xml:space="preserve">НА ОКАЗАНИЕ УСЛУГ ПО ОБУЧЕНИЮ </w:t>
      </w:r>
    </w:p>
    <w:p w:rsidR="00195DE8" w:rsidRPr="00195DE8" w:rsidRDefault="00195DE8" w:rsidP="00195DE8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</w:p>
    <w:p w:rsidR="00195DE8" w:rsidRPr="00195DE8" w:rsidRDefault="00195DE8" w:rsidP="00195DE8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Краснову Андрею Валентиновичу</w:t>
      </w:r>
    </w:p>
    <w:p w:rsidR="00195DE8" w:rsidRPr="00195DE8" w:rsidRDefault="00195DE8" w:rsidP="00195DE8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 xml:space="preserve"> от _______________________________</w:t>
      </w:r>
    </w:p>
    <w:p w:rsidR="00195DE8" w:rsidRPr="00195DE8" w:rsidRDefault="00195DE8" w:rsidP="00195DE8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(ФИО)</w:t>
      </w:r>
    </w:p>
    <w:p w:rsidR="00195DE8" w:rsidRPr="00195DE8" w:rsidRDefault="00195DE8" w:rsidP="00195DE8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 xml:space="preserve"> ИНН______________________________</w:t>
      </w:r>
    </w:p>
    <w:p w:rsidR="00195DE8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DE8" w:rsidRPr="00195DE8" w:rsidRDefault="00195DE8" w:rsidP="00195DE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5DE8" w:rsidRPr="00195DE8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DE8" w:rsidRPr="00195DE8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DE8">
        <w:rPr>
          <w:rFonts w:ascii="Times New Roman" w:hAnsi="Times New Roman" w:cs="Times New Roman"/>
          <w:sz w:val="24"/>
          <w:szCs w:val="24"/>
        </w:rPr>
        <w:t>Я, (ФИО)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95DE8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выдан, прописка), прошу Вас </w:t>
      </w:r>
      <w:proofErr w:type="gramEnd"/>
    </w:p>
    <w:p w:rsidR="00195DE8" w:rsidRPr="00195DE8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вернуть мне денежные средства, оплаченные мною в счет заказа № _________ на сумму ____________________________________ рублей, за вычетом комиссии согласно пунктам 1.2</w:t>
      </w:r>
      <w:r w:rsidR="00EC28E7">
        <w:rPr>
          <w:rFonts w:ascii="Times New Roman" w:hAnsi="Times New Roman" w:cs="Times New Roman"/>
          <w:sz w:val="24"/>
          <w:szCs w:val="24"/>
        </w:rPr>
        <w:t>2</w:t>
      </w:r>
      <w:r w:rsidRPr="00195DE8">
        <w:rPr>
          <w:rFonts w:ascii="Times New Roman" w:hAnsi="Times New Roman" w:cs="Times New Roman"/>
          <w:sz w:val="24"/>
          <w:szCs w:val="24"/>
        </w:rPr>
        <w:t>,</w:t>
      </w:r>
      <w:r w:rsidR="00EC28E7">
        <w:rPr>
          <w:rFonts w:ascii="Times New Roman" w:hAnsi="Times New Roman" w:cs="Times New Roman"/>
          <w:sz w:val="24"/>
          <w:szCs w:val="24"/>
        </w:rPr>
        <w:t xml:space="preserve"> </w:t>
      </w:r>
      <w:r w:rsidRPr="00195DE8">
        <w:rPr>
          <w:rFonts w:ascii="Times New Roman" w:hAnsi="Times New Roman" w:cs="Times New Roman"/>
          <w:sz w:val="24"/>
          <w:szCs w:val="24"/>
        </w:rPr>
        <w:t>1.2</w:t>
      </w:r>
      <w:r w:rsidR="00EC28E7">
        <w:rPr>
          <w:rFonts w:ascii="Times New Roman" w:hAnsi="Times New Roman" w:cs="Times New Roman"/>
          <w:sz w:val="24"/>
          <w:szCs w:val="24"/>
        </w:rPr>
        <w:t>3</w:t>
      </w:r>
      <w:r w:rsidRPr="00195DE8">
        <w:rPr>
          <w:rFonts w:ascii="Times New Roman" w:hAnsi="Times New Roman" w:cs="Times New Roman"/>
          <w:sz w:val="24"/>
          <w:szCs w:val="24"/>
        </w:rPr>
        <w:t>,</w:t>
      </w:r>
      <w:r w:rsidR="00EC28E7">
        <w:rPr>
          <w:rFonts w:ascii="Times New Roman" w:hAnsi="Times New Roman" w:cs="Times New Roman"/>
          <w:sz w:val="24"/>
          <w:szCs w:val="24"/>
        </w:rPr>
        <w:t xml:space="preserve"> </w:t>
      </w:r>
      <w:r w:rsidRPr="00195DE8">
        <w:rPr>
          <w:rFonts w:ascii="Times New Roman" w:hAnsi="Times New Roman" w:cs="Times New Roman"/>
          <w:sz w:val="24"/>
          <w:szCs w:val="24"/>
        </w:rPr>
        <w:t>1.2</w:t>
      </w:r>
      <w:r w:rsidR="00EC28E7">
        <w:rPr>
          <w:rFonts w:ascii="Times New Roman" w:hAnsi="Times New Roman" w:cs="Times New Roman"/>
          <w:sz w:val="24"/>
          <w:szCs w:val="24"/>
        </w:rPr>
        <w:t>4</w:t>
      </w:r>
      <w:r w:rsidRPr="00195DE8">
        <w:rPr>
          <w:rFonts w:ascii="Times New Roman" w:hAnsi="Times New Roman" w:cs="Times New Roman"/>
          <w:sz w:val="24"/>
          <w:szCs w:val="24"/>
        </w:rPr>
        <w:t>, 1.2</w:t>
      </w:r>
      <w:r w:rsidR="00EC28E7">
        <w:rPr>
          <w:rFonts w:ascii="Times New Roman" w:hAnsi="Times New Roman" w:cs="Times New Roman"/>
          <w:sz w:val="24"/>
          <w:szCs w:val="24"/>
        </w:rPr>
        <w:t>5</w:t>
      </w:r>
      <w:r w:rsidRPr="00195DE8">
        <w:rPr>
          <w:rFonts w:ascii="Times New Roman" w:hAnsi="Times New Roman" w:cs="Times New Roman"/>
          <w:sz w:val="24"/>
          <w:szCs w:val="24"/>
        </w:rPr>
        <w:t xml:space="preserve"> Догово</w:t>
      </w:r>
      <w:r w:rsidR="00EC28E7">
        <w:rPr>
          <w:rFonts w:ascii="Times New Roman" w:hAnsi="Times New Roman" w:cs="Times New Roman"/>
          <w:sz w:val="24"/>
          <w:szCs w:val="24"/>
        </w:rPr>
        <w:t>ра оферты в размере ______ руб.</w:t>
      </w:r>
      <w:r w:rsidRPr="00195DE8">
        <w:rPr>
          <w:rFonts w:ascii="Times New Roman" w:hAnsi="Times New Roman" w:cs="Times New Roman"/>
          <w:sz w:val="24"/>
          <w:szCs w:val="24"/>
        </w:rPr>
        <w:t>, который я акцептова</w:t>
      </w:r>
      <w:proofErr w:type="gramStart"/>
      <w:r w:rsidRPr="00195DE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95DE8">
        <w:rPr>
          <w:rFonts w:ascii="Times New Roman" w:hAnsi="Times New Roman" w:cs="Times New Roman"/>
          <w:sz w:val="24"/>
          <w:szCs w:val="24"/>
        </w:rPr>
        <w:t xml:space="preserve">а) при оплате заказа, по причине </w:t>
      </w:r>
    </w:p>
    <w:p w:rsidR="00195DE8" w:rsidRPr="00195DE8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C28E7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C28E7" w:rsidRDefault="00EC28E7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DE8" w:rsidRPr="00195DE8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Денежные средства прошу вернуть по следующим реквизитам:</w:t>
      </w:r>
    </w:p>
    <w:p w:rsidR="00195DE8" w:rsidRPr="00195DE8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Банк________________________________________________</w:t>
      </w:r>
    </w:p>
    <w:p w:rsidR="00195DE8" w:rsidRPr="00195DE8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БИК_________________________________________________</w:t>
      </w:r>
    </w:p>
    <w:p w:rsidR="00195DE8" w:rsidRPr="00195DE8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D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5DE8">
        <w:rPr>
          <w:rFonts w:ascii="Times New Roman" w:hAnsi="Times New Roman" w:cs="Times New Roman"/>
          <w:sz w:val="24"/>
          <w:szCs w:val="24"/>
        </w:rPr>
        <w:t>/с__________________________________________________</w:t>
      </w:r>
    </w:p>
    <w:p w:rsidR="00195DE8" w:rsidRPr="00195DE8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к/с__________________________________________________</w:t>
      </w:r>
    </w:p>
    <w:p w:rsidR="00EC28E7" w:rsidRDefault="00EC28E7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DE8" w:rsidRPr="00195DE8" w:rsidRDefault="00195DE8" w:rsidP="0019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К заявлению прилагаю копию документа об оплате.</w:t>
      </w:r>
    </w:p>
    <w:p w:rsidR="00195DE8" w:rsidRPr="00195DE8" w:rsidRDefault="00195DE8" w:rsidP="00EC28E7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1F5320" w:rsidRDefault="00195DE8" w:rsidP="00EC28E7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5DE8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024B2C" w:rsidRDefault="00024B2C" w:rsidP="00EC28E7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B2C" w:rsidRDefault="00024B2C" w:rsidP="00EC28E7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B2C" w:rsidRDefault="00024B2C" w:rsidP="00EC28E7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B2C" w:rsidRDefault="00024B2C" w:rsidP="00EC28E7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B2C" w:rsidRDefault="00024B2C" w:rsidP="00BD4A4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24B2C" w:rsidRDefault="00024B2C" w:rsidP="00EC28E7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4B2C" w:rsidRDefault="00024B2C" w:rsidP="00024B2C">
      <w:pPr>
        <w:pStyle w:val="1"/>
        <w:jc w:val="center"/>
      </w:pPr>
      <w:r>
        <w:lastRenderedPageBreak/>
        <w:t>Школа Личность и Капитал</w:t>
      </w:r>
    </w:p>
    <w:p w:rsidR="00024B2C" w:rsidRDefault="00024B2C" w:rsidP="00024B2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710" w:rsidRPr="00CC7710" w:rsidRDefault="00CC7710" w:rsidP="00CC7710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C7710" w:rsidRPr="00CC7710" w:rsidRDefault="00CC7710" w:rsidP="00CC7710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>К ПУБЛИЧНОМУ ДОГОВОРУ-ОФЕРТЕ</w:t>
      </w:r>
    </w:p>
    <w:p w:rsidR="00CC7710" w:rsidRPr="00CC7710" w:rsidRDefault="00CC7710" w:rsidP="00CC7710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>НА ОКАЗАНИЕ УСЛУГ ПО ОБУЧЕНИЮ</w:t>
      </w:r>
    </w:p>
    <w:p w:rsidR="00CC7710" w:rsidRPr="00CC7710" w:rsidRDefault="00CC7710" w:rsidP="00CC7710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 xml:space="preserve">Исполнителю: Индивидуальному предпринимателю </w:t>
      </w:r>
    </w:p>
    <w:p w:rsidR="00CC7710" w:rsidRDefault="00CC7710" w:rsidP="00CC7710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Краснову Андрею Валентиновичу</w:t>
      </w:r>
    </w:p>
    <w:p w:rsidR="00CC7710" w:rsidRDefault="00CC7710" w:rsidP="00CC7710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710" w:rsidRPr="00CC7710" w:rsidRDefault="00CC7710" w:rsidP="00CC771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 xml:space="preserve">От Обучающегося: </w:t>
      </w:r>
    </w:p>
    <w:p w:rsidR="00CC7710" w:rsidRPr="00CC7710" w:rsidRDefault="00CC7710" w:rsidP="00CC771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C7710" w:rsidRPr="00CC7710" w:rsidRDefault="00CC7710" w:rsidP="00CC771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>Паспорт № серии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C7710" w:rsidRPr="00CC7710" w:rsidRDefault="00CC7710" w:rsidP="00CC771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C771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C77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C7710" w:rsidRPr="00CC7710" w:rsidRDefault="00CC7710" w:rsidP="00CC771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>Дата выдачи «__» _______ _____</w:t>
      </w:r>
      <w:proofErr w:type="gramStart"/>
      <w:r w:rsidRPr="00CC77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7710">
        <w:rPr>
          <w:rFonts w:ascii="Times New Roman" w:hAnsi="Times New Roman" w:cs="Times New Roman"/>
          <w:sz w:val="24"/>
          <w:szCs w:val="24"/>
        </w:rPr>
        <w:t>.</w:t>
      </w:r>
    </w:p>
    <w:p w:rsidR="00CC7710" w:rsidRPr="00CC7710" w:rsidRDefault="00CC7710" w:rsidP="00CC7710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>Адрес регистрации по паспорту: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</w:t>
      </w:r>
    </w:p>
    <w:p w:rsidR="00CC7710" w:rsidRPr="00CC7710" w:rsidRDefault="00CC7710" w:rsidP="00CC771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 xml:space="preserve">Номер ID в социальной сети </w:t>
      </w:r>
      <w:proofErr w:type="spellStart"/>
      <w:r w:rsidRPr="00CC771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C7710">
        <w:rPr>
          <w:rFonts w:ascii="Times New Roman" w:hAnsi="Times New Roman" w:cs="Times New Roman"/>
          <w:sz w:val="24"/>
          <w:szCs w:val="24"/>
        </w:rPr>
        <w:t>, далее по тексту (ВК):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CC7710" w:rsidRDefault="00CC7710" w:rsidP="00CC771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710" w:rsidRDefault="00CC7710" w:rsidP="00CC771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710" w:rsidRPr="00CC7710" w:rsidRDefault="00CC7710" w:rsidP="00CC7710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10">
        <w:rPr>
          <w:rFonts w:ascii="Times New Roman" w:hAnsi="Times New Roman" w:cs="Times New Roman"/>
          <w:b/>
          <w:sz w:val="24"/>
          <w:szCs w:val="24"/>
        </w:rPr>
        <w:t>ПРОШУ</w:t>
      </w:r>
    </w:p>
    <w:p w:rsidR="00CC7710" w:rsidRPr="00CC7710" w:rsidRDefault="00CC7710" w:rsidP="00CC771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 xml:space="preserve"> Предоставить мне </w:t>
      </w:r>
      <w:proofErr w:type="gramStart"/>
      <w:r w:rsidRPr="00CC7710">
        <w:rPr>
          <w:rFonts w:ascii="Times New Roman" w:hAnsi="Times New Roman" w:cs="Times New Roman"/>
          <w:sz w:val="24"/>
          <w:szCs w:val="24"/>
        </w:rPr>
        <w:t>видео-записи</w:t>
      </w:r>
      <w:proofErr w:type="gramEnd"/>
      <w:r w:rsidRPr="00CC7710">
        <w:rPr>
          <w:rFonts w:ascii="Times New Roman" w:hAnsi="Times New Roman" w:cs="Times New Roman"/>
          <w:sz w:val="24"/>
          <w:szCs w:val="24"/>
        </w:rPr>
        <w:t xml:space="preserve"> курса «_____________________________», который был мною оплачен на основании заказа № _________, копию квитанции об оплате прилагаю. </w:t>
      </w:r>
    </w:p>
    <w:p w:rsidR="00CC7710" w:rsidRPr="00CC7710" w:rsidRDefault="00CC7710" w:rsidP="00CC771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 xml:space="preserve"> Я при акцептовании договора оферты при оплате вышеуказанного курса я ознакомлен с тем, что </w:t>
      </w:r>
      <w:proofErr w:type="gramStart"/>
      <w:r w:rsidRPr="00CC7710">
        <w:rPr>
          <w:rFonts w:ascii="Times New Roman" w:hAnsi="Times New Roman" w:cs="Times New Roman"/>
          <w:sz w:val="24"/>
          <w:szCs w:val="24"/>
        </w:rPr>
        <w:t>видео-записи</w:t>
      </w:r>
      <w:proofErr w:type="gramEnd"/>
      <w:r w:rsidRPr="00CC7710">
        <w:rPr>
          <w:rFonts w:ascii="Times New Roman" w:hAnsi="Times New Roman" w:cs="Times New Roman"/>
          <w:sz w:val="24"/>
          <w:szCs w:val="24"/>
        </w:rPr>
        <w:t xml:space="preserve"> мне предоставляются для ознакомления и для личного просмотра и в некоммерческих целях. </w:t>
      </w:r>
    </w:p>
    <w:p w:rsidR="00CC7710" w:rsidRPr="00CC7710" w:rsidRDefault="00CC7710" w:rsidP="00CC7710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>Дата заполнения ________________________</w:t>
      </w:r>
    </w:p>
    <w:p w:rsidR="00CC7710" w:rsidRPr="00072230" w:rsidRDefault="00CC7710" w:rsidP="00CC7710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710">
        <w:rPr>
          <w:rFonts w:ascii="Times New Roman" w:hAnsi="Times New Roman" w:cs="Times New Roman"/>
          <w:sz w:val="24"/>
          <w:szCs w:val="24"/>
        </w:rPr>
        <w:t>Подпись_______________</w:t>
      </w:r>
    </w:p>
    <w:sectPr w:rsidR="00CC7710" w:rsidRPr="00072230" w:rsidSect="00270C7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AA"/>
    <w:rsid w:val="000112EC"/>
    <w:rsid w:val="00020343"/>
    <w:rsid w:val="00024B2C"/>
    <w:rsid w:val="00060432"/>
    <w:rsid w:val="00072230"/>
    <w:rsid w:val="00105B0D"/>
    <w:rsid w:val="00195DE8"/>
    <w:rsid w:val="001D67C2"/>
    <w:rsid w:val="001F5320"/>
    <w:rsid w:val="00270C7A"/>
    <w:rsid w:val="002C5885"/>
    <w:rsid w:val="0033424C"/>
    <w:rsid w:val="0034684F"/>
    <w:rsid w:val="003829DC"/>
    <w:rsid w:val="003F4E47"/>
    <w:rsid w:val="00413651"/>
    <w:rsid w:val="00413FCC"/>
    <w:rsid w:val="004742B9"/>
    <w:rsid w:val="00485940"/>
    <w:rsid w:val="00497E00"/>
    <w:rsid w:val="004A25CB"/>
    <w:rsid w:val="00535A27"/>
    <w:rsid w:val="00535C5C"/>
    <w:rsid w:val="00536874"/>
    <w:rsid w:val="005434ED"/>
    <w:rsid w:val="005C2EE4"/>
    <w:rsid w:val="006663E2"/>
    <w:rsid w:val="006E103C"/>
    <w:rsid w:val="006F5FF4"/>
    <w:rsid w:val="00710C61"/>
    <w:rsid w:val="00725A47"/>
    <w:rsid w:val="00732A23"/>
    <w:rsid w:val="00814603"/>
    <w:rsid w:val="00842A0C"/>
    <w:rsid w:val="00884018"/>
    <w:rsid w:val="008B03EC"/>
    <w:rsid w:val="008B30E8"/>
    <w:rsid w:val="008B648E"/>
    <w:rsid w:val="008E09C0"/>
    <w:rsid w:val="00965326"/>
    <w:rsid w:val="00966161"/>
    <w:rsid w:val="00995531"/>
    <w:rsid w:val="009C21B9"/>
    <w:rsid w:val="009C6E27"/>
    <w:rsid w:val="009D3FCE"/>
    <w:rsid w:val="009F7865"/>
    <w:rsid w:val="00AD6485"/>
    <w:rsid w:val="00AF1AB1"/>
    <w:rsid w:val="00B22D52"/>
    <w:rsid w:val="00B550A3"/>
    <w:rsid w:val="00BD4A49"/>
    <w:rsid w:val="00C2240B"/>
    <w:rsid w:val="00C92050"/>
    <w:rsid w:val="00CC7710"/>
    <w:rsid w:val="00D106CC"/>
    <w:rsid w:val="00D31E90"/>
    <w:rsid w:val="00D557C5"/>
    <w:rsid w:val="00DA477F"/>
    <w:rsid w:val="00DC4C5E"/>
    <w:rsid w:val="00E5664E"/>
    <w:rsid w:val="00E714AA"/>
    <w:rsid w:val="00EC28E7"/>
    <w:rsid w:val="00ED782C"/>
    <w:rsid w:val="00F22D54"/>
    <w:rsid w:val="00F258EF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230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5A2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230"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35A27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styleId="a3">
    <w:name w:val="Hyperlink"/>
    <w:basedOn w:val="a0"/>
    <w:uiPriority w:val="99"/>
    <w:unhideWhenUsed/>
    <w:rsid w:val="009D3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230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5A2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230"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35A27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styleId="a3">
    <w:name w:val="Hyperlink"/>
    <w:basedOn w:val="a0"/>
    <w:uiPriority w:val="99"/>
    <w:unhideWhenUsed/>
    <w:rsid w:val="009D3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kpro.ru" TargetMode="External"/><Relationship Id="rId13" Type="http://schemas.openxmlformats.org/officeDocument/2006/relationships/hyperlink" Target="http://www.likpro.ru" TargetMode="External"/><Relationship Id="rId18" Type="http://schemas.openxmlformats.org/officeDocument/2006/relationships/hyperlink" Target="http://www.likpro.ru" TargetMode="External"/><Relationship Id="rId26" Type="http://schemas.openxmlformats.org/officeDocument/2006/relationships/hyperlink" Target="mailto:info@likpr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kpro.ru" TargetMode="External"/><Relationship Id="rId7" Type="http://schemas.openxmlformats.org/officeDocument/2006/relationships/hyperlink" Target="http://www.likpro.ru" TargetMode="External"/><Relationship Id="rId12" Type="http://schemas.openxmlformats.org/officeDocument/2006/relationships/hyperlink" Target="http://cloudpayments.ru/" TargetMode="External"/><Relationship Id="rId17" Type="http://schemas.openxmlformats.org/officeDocument/2006/relationships/hyperlink" Target="http://www.likpro.ru" TargetMode="External"/><Relationship Id="rId25" Type="http://schemas.openxmlformats.org/officeDocument/2006/relationships/hyperlink" Target="http://www.likpr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kpro.ru" TargetMode="External"/><Relationship Id="rId20" Type="http://schemas.openxmlformats.org/officeDocument/2006/relationships/hyperlink" Target="mailto:info@likpr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kpro.ru" TargetMode="External"/><Relationship Id="rId11" Type="http://schemas.openxmlformats.org/officeDocument/2006/relationships/hyperlink" Target="http://www.rbkmoney.com/ru/tarify" TargetMode="External"/><Relationship Id="rId24" Type="http://schemas.openxmlformats.org/officeDocument/2006/relationships/hyperlink" Target="mailto:info@likpro.ru" TargetMode="External"/><Relationship Id="rId5" Type="http://schemas.openxmlformats.org/officeDocument/2006/relationships/hyperlink" Target="http://www.likpro.ru" TargetMode="External"/><Relationship Id="rId15" Type="http://schemas.openxmlformats.org/officeDocument/2006/relationships/hyperlink" Target="http://www.likpro.ru" TargetMode="External"/><Relationship Id="rId23" Type="http://schemas.openxmlformats.org/officeDocument/2006/relationships/hyperlink" Target="http://www.likpr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assa.yandex.ru/fees?_openstat=template%3Bifooter%3Bget%3Bkassa" TargetMode="External"/><Relationship Id="rId19" Type="http://schemas.openxmlformats.org/officeDocument/2006/relationships/hyperlink" Target="mailto:info@likp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bokassa.ru/ru/NewTariff.aspx" TargetMode="External"/><Relationship Id="rId14" Type="http://schemas.openxmlformats.org/officeDocument/2006/relationships/hyperlink" Target="http://www.likpro.ru" TargetMode="External"/><Relationship Id="rId22" Type="http://schemas.openxmlformats.org/officeDocument/2006/relationships/hyperlink" Target="http://www.likpr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5922</Words>
  <Characters>33760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2017-04-22T09:25:00Z</dcterms:created>
  <dcterms:modified xsi:type="dcterms:W3CDTF">2017-06-05T17:36:00Z</dcterms:modified>
</cp:coreProperties>
</file>